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FDF8" w14:textId="265FB871" w:rsidR="001638B6" w:rsidRPr="00ED2055" w:rsidRDefault="00D67A7A" w:rsidP="00D67A7A">
      <w:pPr>
        <w:jc w:val="center"/>
        <w:rPr>
          <w:rFonts w:ascii="Arial" w:hAnsi="Arial" w:cs="Arial"/>
        </w:rPr>
      </w:pPr>
      <w:r w:rsidRPr="00ED2055">
        <w:rPr>
          <w:rFonts w:ascii="Arial" w:hAnsi="Arial" w:cs="Arial"/>
          <w:noProof/>
          <w:lang w:val="en-GB" w:eastAsia="en-GB"/>
        </w:rPr>
        <w:drawing>
          <wp:inline distT="0" distB="0" distL="0" distR="0" wp14:anchorId="64BBE0A9" wp14:editId="32DD784B">
            <wp:extent cx="2155067" cy="360000"/>
            <wp:effectExtent l="0" t="0" r="0" b="2540"/>
            <wp:docPr id="11" name="Picture 2" descr="BRUSH Contact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RUSH Contact For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67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35"/>
        <w:gridCol w:w="3322"/>
        <w:gridCol w:w="5571"/>
      </w:tblGrid>
      <w:tr w:rsidR="00D67A7A" w:rsidRPr="00ED2055" w14:paraId="4BDBB161" w14:textId="77777777" w:rsidTr="004D5CA9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59A5E1FE" w14:textId="77777777" w:rsidR="00D56D5C" w:rsidRPr="00ED2055" w:rsidRDefault="009742CC" w:rsidP="008F0609">
            <w:pPr>
              <w:pStyle w:val="ListParagraph"/>
              <w:ind w:left="10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JOB DETAILS</w:t>
            </w:r>
          </w:p>
        </w:tc>
      </w:tr>
      <w:tr w:rsidR="00995C84" w:rsidRPr="005075F5" w14:paraId="48C412F2" w14:textId="77777777" w:rsidTr="004D5CA9">
        <w:trPr>
          <w:trHeight w:val="57"/>
        </w:trPr>
        <w:tc>
          <w:tcPr>
            <w:tcW w:w="1635" w:type="dxa"/>
            <w:vAlign w:val="center"/>
          </w:tcPr>
          <w:p w14:paraId="4630A37D" w14:textId="77777777" w:rsidR="00995C84" w:rsidRPr="005258D2" w:rsidRDefault="00995C84" w:rsidP="00995C84">
            <w:pPr>
              <w:rPr>
                <w:rFonts w:cstheme="minorHAnsi"/>
                <w:b/>
              </w:rPr>
            </w:pPr>
            <w:r w:rsidRPr="005258D2">
              <w:rPr>
                <w:rFonts w:cstheme="minorHAnsi"/>
                <w:b/>
              </w:rPr>
              <w:t>Job Title:</w:t>
            </w:r>
          </w:p>
        </w:tc>
        <w:tc>
          <w:tcPr>
            <w:tcW w:w="8893" w:type="dxa"/>
            <w:gridSpan w:val="2"/>
            <w:vAlign w:val="center"/>
          </w:tcPr>
          <w:p w14:paraId="52FCD6AA" w14:textId="648DB174" w:rsidR="00995C84" w:rsidRPr="005075F5" w:rsidRDefault="00563DEC" w:rsidP="00995C8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Switchgear</w:t>
            </w:r>
            <w:r w:rsidR="00616E97">
              <w:rPr>
                <w:rFonts w:ascii="Arial" w:hAnsi="Arial" w:cs="Arial"/>
                <w:sz w:val="20"/>
                <w:szCs w:val="20"/>
                <w:lang w:val="it-IT"/>
              </w:rPr>
              <w:t xml:space="preserve"> Operations Director</w:t>
            </w:r>
          </w:p>
        </w:tc>
      </w:tr>
      <w:tr w:rsidR="00995C84" w:rsidRPr="00ED2055" w14:paraId="5839BF3D" w14:textId="77777777" w:rsidTr="004D5CA9">
        <w:trPr>
          <w:trHeight w:val="57"/>
        </w:trPr>
        <w:tc>
          <w:tcPr>
            <w:tcW w:w="1635" w:type="dxa"/>
            <w:vAlign w:val="center"/>
          </w:tcPr>
          <w:p w14:paraId="2517A9EE" w14:textId="77777777" w:rsidR="00995C84" w:rsidRPr="005258D2" w:rsidRDefault="00995C84" w:rsidP="00995C84">
            <w:pPr>
              <w:rPr>
                <w:rFonts w:cstheme="minorHAnsi"/>
                <w:b/>
              </w:rPr>
            </w:pPr>
            <w:r w:rsidRPr="005258D2">
              <w:rPr>
                <w:rFonts w:cstheme="minorHAnsi"/>
                <w:b/>
              </w:rPr>
              <w:t>Department:</w:t>
            </w:r>
          </w:p>
        </w:tc>
        <w:tc>
          <w:tcPr>
            <w:tcW w:w="8893" w:type="dxa"/>
            <w:gridSpan w:val="2"/>
            <w:vAlign w:val="center"/>
          </w:tcPr>
          <w:p w14:paraId="17DEC50A" w14:textId="5B2293BA" w:rsidR="00995C84" w:rsidRPr="00026900" w:rsidRDefault="00616E97" w:rsidP="00995C84">
            <w:pPr>
              <w:rPr>
                <w:rFonts w:ascii="Aptos" w:hAnsi="Aptos" w:cs="Arial"/>
              </w:rPr>
            </w:pPr>
            <w:r w:rsidRPr="00026900">
              <w:rPr>
                <w:rFonts w:ascii="Aptos" w:hAnsi="Aptos" w:cs="Arial"/>
              </w:rPr>
              <w:t>Operations</w:t>
            </w:r>
          </w:p>
        </w:tc>
      </w:tr>
      <w:tr w:rsidR="00995C84" w:rsidRPr="00ED2055" w14:paraId="4D3792F7" w14:textId="77777777" w:rsidTr="004D5CA9">
        <w:trPr>
          <w:trHeight w:val="57"/>
        </w:trPr>
        <w:tc>
          <w:tcPr>
            <w:tcW w:w="1635" w:type="dxa"/>
            <w:vAlign w:val="center"/>
          </w:tcPr>
          <w:p w14:paraId="3A6A6040" w14:textId="77777777" w:rsidR="00995C84" w:rsidRPr="005258D2" w:rsidRDefault="00995C84" w:rsidP="00995C84">
            <w:pPr>
              <w:rPr>
                <w:rFonts w:cstheme="minorHAnsi"/>
                <w:b/>
              </w:rPr>
            </w:pPr>
            <w:r w:rsidRPr="005258D2">
              <w:rPr>
                <w:rFonts w:cstheme="minorHAnsi"/>
                <w:b/>
              </w:rPr>
              <w:t>Location:</w:t>
            </w:r>
          </w:p>
        </w:tc>
        <w:tc>
          <w:tcPr>
            <w:tcW w:w="8893" w:type="dxa"/>
            <w:gridSpan w:val="2"/>
            <w:vAlign w:val="center"/>
          </w:tcPr>
          <w:p w14:paraId="1DFB4FF8" w14:textId="049C46C6" w:rsidR="00995C84" w:rsidRPr="007351AB" w:rsidRDefault="007351AB" w:rsidP="00995C84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7351AB">
              <w:rPr>
                <w:rFonts w:ascii="Aptos" w:hAnsi="Aptos"/>
              </w:rPr>
              <w:t>Remote with regular travel across UK sites</w:t>
            </w:r>
          </w:p>
        </w:tc>
      </w:tr>
      <w:tr w:rsidR="00995C84" w:rsidRPr="00ED2055" w14:paraId="2B1524F1" w14:textId="77777777" w:rsidTr="004D5CA9">
        <w:trPr>
          <w:trHeight w:val="57"/>
        </w:trPr>
        <w:tc>
          <w:tcPr>
            <w:tcW w:w="1635" w:type="dxa"/>
            <w:vAlign w:val="center"/>
          </w:tcPr>
          <w:p w14:paraId="680DFE92" w14:textId="77777777" w:rsidR="00995C84" w:rsidRPr="005258D2" w:rsidRDefault="00995C84" w:rsidP="00995C84">
            <w:pPr>
              <w:rPr>
                <w:rFonts w:cstheme="minorHAnsi"/>
                <w:b/>
              </w:rPr>
            </w:pPr>
            <w:r w:rsidRPr="005258D2">
              <w:rPr>
                <w:rFonts w:cstheme="minorHAnsi"/>
                <w:b/>
              </w:rPr>
              <w:t>Report 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5628769"/>
            <w:placeholder>
              <w:docPart w:val="3F28E66B45B94933B7D5665166BFE411"/>
            </w:placeholder>
          </w:sdtPr>
          <w:sdtContent>
            <w:tc>
              <w:tcPr>
                <w:tcW w:w="8893" w:type="dxa"/>
                <w:gridSpan w:val="2"/>
                <w:vAlign w:val="center"/>
              </w:tcPr>
              <w:p w14:paraId="7BEC1601" w14:textId="2BE98BA3" w:rsidR="00995C84" w:rsidRPr="008E0BFE" w:rsidRDefault="00026900" w:rsidP="00995C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07ACD">
                  <w:rPr>
                    <w:rFonts w:ascii="Aptos" w:hAnsi="Aptos" w:cs="Arial"/>
                  </w:rPr>
                  <w:t>Director, Switchgear (Products and Services)</w:t>
                </w:r>
              </w:p>
            </w:tc>
          </w:sdtContent>
        </w:sdt>
      </w:tr>
      <w:tr w:rsidR="00D56D5C" w:rsidRPr="00ED2055" w14:paraId="3228CB72" w14:textId="77777777" w:rsidTr="004D5CA9">
        <w:trPr>
          <w:trHeight w:val="57"/>
        </w:trPr>
        <w:tc>
          <w:tcPr>
            <w:tcW w:w="1635" w:type="dxa"/>
            <w:vAlign w:val="center"/>
          </w:tcPr>
          <w:p w14:paraId="6536FFB3" w14:textId="77777777" w:rsidR="00D56D5C" w:rsidRPr="005258D2" w:rsidRDefault="00D56D5C" w:rsidP="00ED2055">
            <w:pPr>
              <w:rPr>
                <w:rFonts w:cstheme="minorHAnsi"/>
                <w:b/>
              </w:rPr>
            </w:pPr>
            <w:r w:rsidRPr="005258D2">
              <w:rPr>
                <w:rFonts w:cstheme="minorHAnsi"/>
                <w:b/>
              </w:rPr>
              <w:t>Date:</w:t>
            </w:r>
          </w:p>
        </w:tc>
        <w:tc>
          <w:tcPr>
            <w:tcW w:w="8893" w:type="dxa"/>
            <w:gridSpan w:val="2"/>
            <w:vAlign w:val="center"/>
          </w:tcPr>
          <w:p w14:paraId="09FC612E" w14:textId="6042994E" w:rsidR="00D56D5C" w:rsidRPr="008E0BFE" w:rsidRDefault="002D3D23" w:rsidP="00D01498">
            <w:pPr>
              <w:rPr>
                <w:rFonts w:ascii="Arial" w:hAnsi="Arial" w:cs="Arial"/>
                <w:sz w:val="20"/>
                <w:szCs w:val="20"/>
              </w:rPr>
            </w:pPr>
            <w:r w:rsidRPr="00E07ACD">
              <w:rPr>
                <w:rFonts w:ascii="Aptos" w:hAnsi="Aptos" w:cs="Arial"/>
              </w:rPr>
              <w:t>09-03-2026</w:t>
            </w:r>
          </w:p>
        </w:tc>
      </w:tr>
      <w:tr w:rsidR="00D56D5C" w:rsidRPr="00ED2055" w14:paraId="5C5699C6" w14:textId="77777777" w:rsidTr="004D5CA9">
        <w:tc>
          <w:tcPr>
            <w:tcW w:w="10528" w:type="dxa"/>
            <w:gridSpan w:val="3"/>
            <w:shd w:val="clear" w:color="auto" w:fill="00457C"/>
            <w:vAlign w:val="center"/>
          </w:tcPr>
          <w:p w14:paraId="6211B4EC" w14:textId="77777777" w:rsidR="00D56D5C" w:rsidRPr="005258D2" w:rsidRDefault="009742CC" w:rsidP="008F0609">
            <w:pPr>
              <w:pStyle w:val="ListParagraph"/>
              <w:ind w:left="1080"/>
              <w:jc w:val="center"/>
              <w:rPr>
                <w:rFonts w:cstheme="minorHAnsi"/>
              </w:rPr>
            </w:pPr>
            <w:r w:rsidRPr="005258D2">
              <w:rPr>
                <w:rFonts w:cstheme="minorHAnsi"/>
                <w:b/>
              </w:rPr>
              <w:t>JOB SUMMARY</w:t>
            </w:r>
          </w:p>
        </w:tc>
      </w:tr>
      <w:tr w:rsidR="004C24D6" w:rsidRPr="00ED2055" w14:paraId="1C6A989C" w14:textId="77777777" w:rsidTr="004D5CA9">
        <w:tc>
          <w:tcPr>
            <w:tcW w:w="10528" w:type="dxa"/>
            <w:gridSpan w:val="3"/>
          </w:tcPr>
          <w:p w14:paraId="63D6D5CF" w14:textId="5655E84F" w:rsidR="002D181C" w:rsidRPr="002D181C" w:rsidRDefault="002D181C" w:rsidP="002D181C">
            <w:pPr>
              <w:pStyle w:val="NormalWeb"/>
              <w:rPr>
                <w:rFonts w:ascii="Aptos" w:hAnsi="Aptos"/>
                <w:sz w:val="22"/>
                <w:szCs w:val="22"/>
              </w:rPr>
            </w:pPr>
            <w:r w:rsidRPr="002D181C">
              <w:rPr>
                <w:rFonts w:ascii="Aptos" w:hAnsi="Aptos"/>
                <w:sz w:val="22"/>
                <w:szCs w:val="22"/>
              </w:rPr>
              <w:t>The Switchgear Operations Director is responsible for leading and developing the Brush Switchgear Business across UK sites</w:t>
            </w:r>
            <w:r>
              <w:rPr>
                <w:rFonts w:ascii="Aptos" w:hAnsi="Aptos"/>
                <w:sz w:val="22"/>
                <w:szCs w:val="22"/>
              </w:rPr>
              <w:t xml:space="preserve">, </w:t>
            </w:r>
            <w:r w:rsidRPr="002D181C">
              <w:rPr>
                <w:rFonts w:ascii="Aptos" w:hAnsi="Aptos"/>
                <w:sz w:val="22"/>
                <w:szCs w:val="22"/>
              </w:rPr>
              <w:t>ensuring alignment with Group goals. This role holds accountability for safety, quality, delivery, cost, and cash performance.</w:t>
            </w:r>
          </w:p>
          <w:p w14:paraId="61C34CEA" w14:textId="2E18A39F" w:rsidR="002A3681" w:rsidRPr="00090FEB" w:rsidRDefault="002D181C" w:rsidP="002D181C">
            <w:pPr>
              <w:contextualSpacing/>
              <w:rPr>
                <w:rFonts w:ascii="Aptos" w:hAnsi="Aptos"/>
              </w:rPr>
            </w:pPr>
            <w:r w:rsidRPr="002D181C">
              <w:rPr>
                <w:rFonts w:ascii="Aptos" w:hAnsi="Aptos"/>
              </w:rPr>
              <w:t xml:space="preserve">The Director will implement the operating strategy and unify all functions for cohesive execution. Acting as the senior operational leader, they will handle escalations, customer engagement, and cross-site coordination. The position builds on previous responsibilities </w:t>
            </w:r>
            <w:r w:rsidR="002A7707">
              <w:rPr>
                <w:rFonts w:ascii="Aptos" w:hAnsi="Aptos"/>
              </w:rPr>
              <w:t>in managing resources and capacity while supporting all on-site functions</w:t>
            </w:r>
            <w:r w:rsidRPr="002D181C">
              <w:rPr>
                <w:rFonts w:ascii="Aptos" w:hAnsi="Aptos"/>
              </w:rPr>
              <w:t>.</w:t>
            </w:r>
          </w:p>
        </w:tc>
      </w:tr>
      <w:tr w:rsidR="00D56D5C" w:rsidRPr="00ED2055" w14:paraId="3CD5768E" w14:textId="77777777" w:rsidTr="004D5CA9">
        <w:tc>
          <w:tcPr>
            <w:tcW w:w="10528" w:type="dxa"/>
            <w:gridSpan w:val="3"/>
            <w:shd w:val="clear" w:color="auto" w:fill="00457C"/>
            <w:vAlign w:val="center"/>
          </w:tcPr>
          <w:p w14:paraId="406D5151" w14:textId="77777777" w:rsidR="00D56D5C" w:rsidRPr="005258D2" w:rsidRDefault="00D56D5C" w:rsidP="008F0609">
            <w:pPr>
              <w:pStyle w:val="ListParagraph"/>
              <w:ind w:left="1080"/>
              <w:jc w:val="center"/>
              <w:rPr>
                <w:rFonts w:cstheme="minorHAnsi"/>
                <w:b/>
              </w:rPr>
            </w:pPr>
            <w:r w:rsidRPr="005258D2">
              <w:rPr>
                <w:rFonts w:cstheme="minorHAnsi"/>
                <w:b/>
              </w:rPr>
              <w:t>KEY RESPONSIBILITIES</w:t>
            </w:r>
          </w:p>
        </w:tc>
      </w:tr>
      <w:tr w:rsidR="00D56D5C" w:rsidRPr="00ED2055" w14:paraId="7A2695D8" w14:textId="77777777" w:rsidTr="004D5CA9">
        <w:tc>
          <w:tcPr>
            <w:tcW w:w="10528" w:type="dxa"/>
            <w:gridSpan w:val="3"/>
          </w:tcPr>
          <w:p w14:paraId="27C72C25" w14:textId="040920C1" w:rsidR="001E6BD7" w:rsidRPr="001E6BD7" w:rsidRDefault="001E6BD7" w:rsidP="001E6BD7">
            <w:pPr>
              <w:outlineLvl w:val="2"/>
              <w:rPr>
                <w:rFonts w:ascii="Aptos" w:eastAsia="Times New Roman" w:hAnsi="Aptos" w:cs="Times New Roman"/>
                <w:b/>
                <w:bCs/>
                <w:lang w:val="en-GB" w:eastAsia="en-GB"/>
              </w:rPr>
            </w:pPr>
            <w:r>
              <w:rPr>
                <w:rFonts w:ascii="Aptos" w:eastAsia="Times New Roman" w:hAnsi="Aptos" w:cs="Times New Roman"/>
                <w:b/>
                <w:bCs/>
                <w:lang w:val="en-GB" w:eastAsia="en-GB"/>
              </w:rPr>
              <w:t>Multi-Site</w:t>
            </w:r>
            <w:r w:rsidRPr="001E6BD7">
              <w:rPr>
                <w:rFonts w:ascii="Aptos" w:eastAsia="Times New Roman" w:hAnsi="Aptos" w:cs="Times New Roman"/>
                <w:b/>
                <w:bCs/>
                <w:lang w:val="en-GB" w:eastAsia="en-GB"/>
              </w:rPr>
              <w:t xml:space="preserve"> Leadership &amp; Accountability</w:t>
            </w:r>
          </w:p>
          <w:p w14:paraId="1EF554FF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Overall operational accountability for HP, Prestwick, and Sheffield sites.</w:t>
            </w:r>
          </w:p>
          <w:p w14:paraId="44CA6E0A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Own and deliver performance across Safety, Quality, Delivery, Cost, and Cash for all three locations.</w:t>
            </w:r>
          </w:p>
          <w:p w14:paraId="24EC4057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Lead and develop the Operations Manager(s) and site leadership teams, ensuring consistent standards and behaviours across all sites.</w:t>
            </w:r>
          </w:p>
          <w:p w14:paraId="166D00C1" w14:textId="21C57808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Drive cultural alignment, behavioural expectations, and operational discipline across the network without compromising quality or introducing risk</w:t>
            </w:r>
            <w:r>
              <w:rPr>
                <w:rFonts w:ascii="Aptos" w:eastAsia="Times New Roman" w:hAnsi="Aptos" w:cs="Times New Roman"/>
                <w:lang w:val="en-GB" w:eastAsia="en-GB"/>
              </w:rPr>
              <w:t>, reflecting the original requirement to drive cultural and behavioural</w:t>
            </w: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 changes… without compromising on the quality of work or introducing risk</w:t>
            </w:r>
            <w:r>
              <w:rPr>
                <w:rFonts w:ascii="Aptos" w:eastAsia="Times New Roman" w:hAnsi="Aptos" w:cs="Times New Roman"/>
                <w:lang w:val="en-GB" w:eastAsia="en-GB"/>
              </w:rPr>
              <w:t>.</w:t>
            </w:r>
          </w:p>
          <w:p w14:paraId="6EC2B9F6" w14:textId="77777777" w:rsidR="001E6BD7" w:rsidRPr="001E6BD7" w:rsidRDefault="001E6BD7" w:rsidP="001E6BD7">
            <w:pPr>
              <w:outlineLvl w:val="2"/>
              <w:rPr>
                <w:rFonts w:ascii="Aptos" w:eastAsia="Times New Roman" w:hAnsi="Aptos" w:cs="Times New Roman"/>
                <w:b/>
                <w:bCs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b/>
                <w:bCs/>
                <w:lang w:val="en-GB" w:eastAsia="en-GB"/>
              </w:rPr>
              <w:t>Strategy, Planning &amp; Execution</w:t>
            </w:r>
          </w:p>
          <w:p w14:paraId="3F650801" w14:textId="1F8F8953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Set, deploy, and communicate the operating strategy for the </w:t>
            </w:r>
            <w:r>
              <w:rPr>
                <w:rFonts w:ascii="Aptos" w:eastAsia="Times New Roman" w:hAnsi="Aptos" w:cs="Times New Roman"/>
                <w:lang w:val="en-GB" w:eastAsia="en-GB"/>
              </w:rPr>
              <w:t>multi-site</w:t>
            </w: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 switchgear business with clear annual targets and KPIs.</w:t>
            </w:r>
          </w:p>
          <w:p w14:paraId="21F0EF19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Align operations, engineering, procurement, and services into one integrated execution model.</w:t>
            </w:r>
          </w:p>
          <w:p w14:paraId="331158AA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Lead cadence reviews, performance management, and resource allocation decisions across all sites.</w:t>
            </w:r>
          </w:p>
          <w:p w14:paraId="3B834FA5" w14:textId="5AC1A95E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Drive process standardisation, simplification, and identification of operational gaps across the network—building on the original requirement to “drive process </w:t>
            </w:r>
            <w:r>
              <w:rPr>
                <w:rFonts w:ascii="Aptos" w:eastAsia="Times New Roman" w:hAnsi="Aptos" w:cs="Times New Roman"/>
                <w:lang w:val="en-GB" w:eastAsia="en-GB"/>
              </w:rPr>
              <w:t>standardisation</w:t>
            </w:r>
            <w:r w:rsidRPr="001E6BD7">
              <w:rPr>
                <w:rFonts w:ascii="Aptos" w:eastAsia="Times New Roman" w:hAnsi="Aptos" w:cs="Times New Roman"/>
                <w:lang w:val="en-GB" w:eastAsia="en-GB"/>
              </w:rPr>
              <w:t>, streamlining of processes and identification of gap</w:t>
            </w:r>
            <w:r>
              <w:rPr>
                <w:rFonts w:ascii="Aptos" w:eastAsia="Times New Roman" w:hAnsi="Aptos" w:cs="Times New Roman"/>
                <w:lang w:val="en-GB" w:eastAsia="en-GB"/>
              </w:rPr>
              <w:t>s</w:t>
            </w:r>
          </w:p>
          <w:p w14:paraId="37933745" w14:textId="77777777" w:rsidR="001E6BD7" w:rsidRPr="001E6BD7" w:rsidRDefault="001E6BD7" w:rsidP="001E6BD7">
            <w:pPr>
              <w:outlineLvl w:val="2"/>
              <w:rPr>
                <w:rFonts w:ascii="Aptos" w:eastAsia="Times New Roman" w:hAnsi="Aptos" w:cs="Times New Roman"/>
                <w:b/>
                <w:bCs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b/>
                <w:bCs/>
                <w:lang w:val="en-GB" w:eastAsia="en-GB"/>
              </w:rPr>
              <w:t>Operational Excellence</w:t>
            </w:r>
          </w:p>
          <w:p w14:paraId="25BC331A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Challenge teams to continuously improve lead times, delivery performance, and schedule adherence.</w:t>
            </w:r>
          </w:p>
          <w:p w14:paraId="4001288A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Drive innovation, cost reduction, and continuous improvement across all sites.</w:t>
            </w:r>
          </w:p>
          <w:p w14:paraId="077D038A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Ensure quality excellence across engineering, drawings, manufacturing, testing, and service activities.</w:t>
            </w:r>
          </w:p>
          <w:p w14:paraId="61FD6A98" w14:textId="28661FE4" w:rsid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Ensure regulatory, statutory, and safety compliance across all product design and build activities, consistent with the original requirement to ensure regulatory and </w:t>
            </w:r>
            <w:r>
              <w:rPr>
                <w:rFonts w:ascii="Aptos" w:eastAsia="Times New Roman" w:hAnsi="Aptos" w:cs="Times New Roman"/>
                <w:lang w:val="en-GB" w:eastAsia="en-GB"/>
              </w:rPr>
              <w:t>statutory</w:t>
            </w: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 compliance… relevant technical, safety and environmental standards.</w:t>
            </w:r>
          </w:p>
          <w:p w14:paraId="3EFD64D4" w14:textId="77777777" w:rsidR="006F1CCC" w:rsidRPr="00FB270F" w:rsidRDefault="006F1CCC" w:rsidP="006F1CCC">
            <w:pPr>
              <w:pStyle w:val="ListBullet2"/>
              <w:numPr>
                <w:ilvl w:val="0"/>
                <w:numId w:val="15"/>
              </w:numPr>
              <w:spacing w:after="0"/>
              <w:rPr>
                <w:rFonts w:ascii="Aptos" w:eastAsiaTheme="minorHAnsi" w:hAnsi="Aptos" w:cstheme="minorBidi"/>
                <w:bCs/>
                <w:sz w:val="22"/>
                <w:szCs w:val="22"/>
              </w:rPr>
            </w:pPr>
            <w:r w:rsidRPr="00FB270F">
              <w:rPr>
                <w:rFonts w:ascii="Aptos" w:eastAsiaTheme="minorHAnsi" w:hAnsi="Aptos" w:cstheme="minorBidi"/>
                <w:bCs/>
                <w:sz w:val="22"/>
                <w:szCs w:val="22"/>
              </w:rPr>
              <w:t>To ensure all manufactured products meet required industry standards and certifications (e.g., IEC, ATEX, ISO and others as applicable).</w:t>
            </w:r>
          </w:p>
          <w:p w14:paraId="2FFB8482" w14:textId="5F4EE3CB" w:rsidR="006F1CCC" w:rsidRPr="006F1CCC" w:rsidRDefault="006F1CCC" w:rsidP="006F1CCC">
            <w:pPr>
              <w:pStyle w:val="ListBullet2"/>
              <w:numPr>
                <w:ilvl w:val="0"/>
                <w:numId w:val="15"/>
              </w:numPr>
              <w:spacing w:after="0"/>
              <w:rPr>
                <w:rFonts w:ascii="Aptos" w:eastAsiaTheme="minorHAnsi" w:hAnsi="Aptos" w:cstheme="minorBidi"/>
                <w:bCs/>
                <w:sz w:val="22"/>
                <w:szCs w:val="22"/>
              </w:rPr>
            </w:pPr>
            <w:r w:rsidRPr="00FB270F">
              <w:rPr>
                <w:rFonts w:ascii="Aptos" w:eastAsiaTheme="minorHAnsi" w:hAnsi="Aptos" w:cstheme="minorBidi"/>
                <w:bCs/>
                <w:sz w:val="22"/>
                <w:szCs w:val="22"/>
              </w:rPr>
              <w:t>To protect product testing integrity and certification compliance.</w:t>
            </w:r>
          </w:p>
          <w:p w14:paraId="51EF4287" w14:textId="77777777" w:rsidR="001E6BD7" w:rsidRPr="001E6BD7" w:rsidRDefault="001E6BD7" w:rsidP="001E6BD7">
            <w:pPr>
              <w:outlineLvl w:val="2"/>
              <w:rPr>
                <w:rFonts w:ascii="Aptos" w:eastAsia="Times New Roman" w:hAnsi="Aptos" w:cs="Times New Roman"/>
                <w:b/>
                <w:bCs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b/>
                <w:bCs/>
                <w:lang w:val="en-GB" w:eastAsia="en-GB"/>
              </w:rPr>
              <w:t>Financial Ownership</w:t>
            </w:r>
          </w:p>
          <w:p w14:paraId="62D811CD" w14:textId="79CDFC09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Full accountability for Revenue, EBITDA, Cash, and </w:t>
            </w:r>
            <w:r>
              <w:rPr>
                <w:rFonts w:ascii="Aptos" w:eastAsia="Times New Roman" w:hAnsi="Aptos" w:cs="Times New Roman"/>
                <w:lang w:val="en-GB" w:eastAsia="en-GB"/>
              </w:rPr>
              <w:t>site-level</w:t>
            </w: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 cost performance.</w:t>
            </w:r>
          </w:p>
          <w:p w14:paraId="162FE0BC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Work with FP&amp;A to deliver accurate monthly forecasting and financial reporting.</w:t>
            </w:r>
          </w:p>
          <w:p w14:paraId="45CD380E" w14:textId="77777777" w:rsid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Manage Risks &amp; Opportunities across all sites.</w:t>
            </w:r>
          </w:p>
          <w:p w14:paraId="19A848AB" w14:textId="77777777" w:rsidR="001E6BD7" w:rsidRDefault="001E6BD7" w:rsidP="001E6BD7">
            <w:pPr>
              <w:ind w:left="720"/>
              <w:rPr>
                <w:rFonts w:ascii="Aptos" w:eastAsia="Times New Roman" w:hAnsi="Aptos" w:cs="Times New Roman"/>
                <w:lang w:val="en-GB" w:eastAsia="en-GB"/>
              </w:rPr>
            </w:pPr>
          </w:p>
          <w:p w14:paraId="1515C893" w14:textId="77777777" w:rsidR="001E6BD7" w:rsidRDefault="001E6BD7" w:rsidP="006F1CCC">
            <w:pPr>
              <w:rPr>
                <w:rFonts w:ascii="Aptos" w:eastAsia="Times New Roman" w:hAnsi="Aptos" w:cs="Times New Roman"/>
                <w:lang w:val="en-GB" w:eastAsia="en-GB"/>
              </w:rPr>
            </w:pPr>
          </w:p>
          <w:p w14:paraId="639DCA1D" w14:textId="77777777" w:rsidR="00090FEB" w:rsidRPr="001E6BD7" w:rsidRDefault="00090FEB" w:rsidP="006F1CCC">
            <w:pPr>
              <w:rPr>
                <w:rFonts w:ascii="Aptos" w:eastAsia="Times New Roman" w:hAnsi="Aptos" w:cs="Times New Roman"/>
                <w:lang w:val="en-GB" w:eastAsia="en-GB"/>
              </w:rPr>
            </w:pPr>
          </w:p>
          <w:p w14:paraId="6CEC4DEB" w14:textId="77777777" w:rsidR="001E6BD7" w:rsidRPr="001E6BD7" w:rsidRDefault="001E6BD7" w:rsidP="001E6BD7">
            <w:pPr>
              <w:outlineLvl w:val="2"/>
              <w:rPr>
                <w:rFonts w:ascii="Aptos" w:eastAsia="Times New Roman" w:hAnsi="Aptos" w:cs="Times New Roman"/>
                <w:b/>
                <w:bCs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b/>
                <w:bCs/>
                <w:lang w:val="en-GB" w:eastAsia="en-GB"/>
              </w:rPr>
              <w:lastRenderedPageBreak/>
              <w:t>Customer, Board &amp; Group Interface</w:t>
            </w:r>
          </w:p>
          <w:p w14:paraId="40763299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Act as the escalation point for customers, board members, and group leadership on operational risk, delivery issues, and technical disputes.</w:t>
            </w:r>
          </w:p>
          <w:p w14:paraId="7ACEEF4A" w14:textId="7F969D2C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Support technical dispute resolution and customer engagement, consistent with the original requirement to be the point of contact for escalation… and supporting technical dispute resolution with customers.</w:t>
            </w:r>
          </w:p>
          <w:p w14:paraId="729D2214" w14:textId="77777777" w:rsidR="001E6BD7" w:rsidRPr="001E6BD7" w:rsidRDefault="001E6BD7" w:rsidP="001E6BD7">
            <w:pPr>
              <w:outlineLvl w:val="2"/>
              <w:rPr>
                <w:rFonts w:ascii="Aptos" w:eastAsia="Times New Roman" w:hAnsi="Aptos" w:cs="Times New Roman"/>
                <w:b/>
                <w:bCs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b/>
                <w:bCs/>
                <w:lang w:val="en-GB" w:eastAsia="en-GB"/>
              </w:rPr>
              <w:t>People Leadership &amp; Capability Development</w:t>
            </w:r>
          </w:p>
          <w:p w14:paraId="11314FBB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Performance</w:t>
            </w:r>
            <w:r w:rsidRPr="001E6BD7">
              <w:rPr>
                <w:rFonts w:ascii="Aptos" w:eastAsia="Times New Roman" w:hAnsi="Aptos" w:cs="Times New Roman"/>
                <w:lang w:val="en-GB" w:eastAsia="en-GB"/>
              </w:rPr>
              <w:noBreakHyphen/>
              <w:t>manage and develop site leaders and operational teams.</w:t>
            </w:r>
          </w:p>
          <w:p w14:paraId="2BCC7328" w14:textId="77777777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>Build a strong talent pipeline and succession plan across all sites.</w:t>
            </w:r>
          </w:p>
          <w:p w14:paraId="5D6A7E2D" w14:textId="0EA11992" w:rsidR="001E6BD7" w:rsidRPr="001E6BD7" w:rsidRDefault="001E6BD7" w:rsidP="006F1CCC">
            <w:pPr>
              <w:numPr>
                <w:ilvl w:val="0"/>
                <w:numId w:val="15"/>
              </w:numPr>
              <w:rPr>
                <w:rFonts w:ascii="Aptos" w:eastAsia="Times New Roman" w:hAnsi="Aptos" w:cs="Times New Roman"/>
                <w:lang w:val="en-GB" w:eastAsia="en-GB"/>
              </w:rPr>
            </w:pP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Foster a disciplined, enthusiastic, and </w:t>
            </w:r>
            <w:r>
              <w:rPr>
                <w:rFonts w:ascii="Aptos" w:eastAsia="Times New Roman" w:hAnsi="Aptos" w:cs="Times New Roman"/>
                <w:lang w:val="en-GB" w:eastAsia="en-GB"/>
              </w:rPr>
              <w:t>high-performance</w:t>
            </w:r>
            <w:r w:rsidRPr="001E6BD7">
              <w:rPr>
                <w:rFonts w:ascii="Aptos" w:eastAsia="Times New Roman" w:hAnsi="Aptos" w:cs="Times New Roman"/>
                <w:lang w:val="en-GB" w:eastAsia="en-GB"/>
              </w:rPr>
              <w:t xml:space="preserve"> culture.</w:t>
            </w:r>
          </w:p>
          <w:p w14:paraId="309F175D" w14:textId="77777777" w:rsidR="005258D2" w:rsidRPr="001E6BD7" w:rsidRDefault="005258D2" w:rsidP="001E6BD7">
            <w:pPr>
              <w:rPr>
                <w:rFonts w:ascii="Aptos" w:eastAsia="Times New Roman" w:hAnsi="Aptos" w:cstheme="minorHAnsi"/>
                <w:lang w:val="en-GB"/>
              </w:rPr>
            </w:pPr>
          </w:p>
          <w:p w14:paraId="0B13300A" w14:textId="12618D00" w:rsidR="00085150" w:rsidRPr="002A3681" w:rsidRDefault="005258D2" w:rsidP="002A3681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</w:rPr>
            </w:pPr>
            <w:r w:rsidRPr="001E6BD7">
              <w:rPr>
                <w:rFonts w:ascii="Aptos" w:hAnsi="Aptos" w:cstheme="minorHAnsi"/>
              </w:rPr>
              <w:t>The job description is not to be regarded as exclusive or exhaustive</w:t>
            </w:r>
            <w:r w:rsidR="001E6BD7">
              <w:rPr>
                <w:rFonts w:ascii="Aptos" w:hAnsi="Aptos" w:cstheme="minorHAnsi"/>
              </w:rPr>
              <w:t>,</w:t>
            </w:r>
            <w:r w:rsidRPr="001E6BD7">
              <w:rPr>
                <w:rFonts w:ascii="Aptos" w:hAnsi="Aptos" w:cstheme="minorHAnsi"/>
              </w:rPr>
              <w:t xml:space="preserve"> and you may be required to undertake various duties as may reasonably be required of you by the Company.</w:t>
            </w:r>
          </w:p>
        </w:tc>
      </w:tr>
      <w:tr w:rsidR="00D56D5C" w:rsidRPr="00ED2055" w14:paraId="43CB1349" w14:textId="77777777" w:rsidTr="004D5CA9">
        <w:tc>
          <w:tcPr>
            <w:tcW w:w="10528" w:type="dxa"/>
            <w:gridSpan w:val="3"/>
            <w:shd w:val="clear" w:color="auto" w:fill="00457C"/>
            <w:vAlign w:val="center"/>
          </w:tcPr>
          <w:p w14:paraId="354F71BC" w14:textId="77777777" w:rsidR="0076083F" w:rsidRPr="00ED2055" w:rsidRDefault="00D56D5C" w:rsidP="008F0609">
            <w:pPr>
              <w:pStyle w:val="ListParagraph"/>
              <w:ind w:left="1080"/>
              <w:jc w:val="center"/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lastRenderedPageBreak/>
              <w:t>KEY PERFORMANCE INDICATORS</w:t>
            </w:r>
          </w:p>
        </w:tc>
      </w:tr>
      <w:tr w:rsidR="00CD762E" w:rsidRPr="00ED2055" w14:paraId="68D0B330" w14:textId="77777777" w:rsidTr="00FB0E6D">
        <w:trPr>
          <w:trHeight w:val="397"/>
        </w:trPr>
        <w:tc>
          <w:tcPr>
            <w:tcW w:w="10528" w:type="dxa"/>
            <w:gridSpan w:val="3"/>
          </w:tcPr>
          <w:p w14:paraId="11C2162E" w14:textId="1E350BF8" w:rsidR="00677902" w:rsidRPr="00677902" w:rsidRDefault="00677902" w:rsidP="0067790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rStyle w:val="Strong"/>
              </w:rPr>
              <w:t>Safety</w:t>
            </w:r>
            <w:r w:rsidRPr="00677902">
              <w:rPr>
                <w:rStyle w:val="Strong"/>
                <w:rFonts w:ascii="Aptos" w:hAnsi="Aptos"/>
                <w:sz w:val="22"/>
                <w:szCs w:val="22"/>
              </w:rPr>
              <w:t>:</w:t>
            </w:r>
            <w:r w:rsidRPr="00677902">
              <w:rPr>
                <w:rFonts w:ascii="Aptos" w:hAnsi="Aptos"/>
                <w:sz w:val="22"/>
                <w:szCs w:val="22"/>
              </w:rPr>
              <w:t xml:space="preserve"> SIOs, Near </w:t>
            </w:r>
            <w:r w:rsidR="002E7456">
              <w:rPr>
                <w:rFonts w:ascii="Aptos" w:hAnsi="Aptos"/>
                <w:sz w:val="22"/>
                <w:szCs w:val="22"/>
              </w:rPr>
              <w:t>Miss,</w:t>
            </w:r>
          </w:p>
          <w:p w14:paraId="5DD9A159" w14:textId="06BDB3F7" w:rsidR="00677902" w:rsidRPr="00677902" w:rsidRDefault="00677902" w:rsidP="0067790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677902">
              <w:rPr>
                <w:rStyle w:val="Strong"/>
                <w:rFonts w:ascii="Aptos" w:hAnsi="Aptos"/>
                <w:sz w:val="22"/>
                <w:szCs w:val="22"/>
              </w:rPr>
              <w:t>Environmental:</w:t>
            </w:r>
            <w:r w:rsidRPr="00677902">
              <w:rPr>
                <w:rFonts w:ascii="Aptos" w:hAnsi="Aptos"/>
                <w:sz w:val="22"/>
                <w:szCs w:val="22"/>
              </w:rPr>
              <w:t xml:space="preserve"> Compliance and incident reduction</w:t>
            </w:r>
          </w:p>
          <w:p w14:paraId="010FCDD8" w14:textId="1B5FF527" w:rsidR="00677902" w:rsidRPr="00677902" w:rsidRDefault="00677902" w:rsidP="0067790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677902">
              <w:rPr>
                <w:rStyle w:val="Strong"/>
                <w:rFonts w:ascii="Aptos" w:hAnsi="Aptos"/>
                <w:sz w:val="22"/>
                <w:szCs w:val="22"/>
              </w:rPr>
              <w:t>Quality:</w:t>
            </w:r>
            <w:r w:rsidRPr="00677902">
              <w:rPr>
                <w:rFonts w:ascii="Aptos" w:hAnsi="Aptos"/>
                <w:sz w:val="22"/>
                <w:szCs w:val="22"/>
              </w:rPr>
              <w:t xml:space="preserve"> Quality Events, NCRs</w:t>
            </w:r>
          </w:p>
          <w:p w14:paraId="56588A45" w14:textId="6B3694AB" w:rsidR="00677902" w:rsidRPr="00677902" w:rsidRDefault="00677902" w:rsidP="0067790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677902">
              <w:rPr>
                <w:rStyle w:val="Strong"/>
                <w:rFonts w:ascii="Aptos" w:hAnsi="Aptos"/>
                <w:sz w:val="22"/>
                <w:szCs w:val="22"/>
              </w:rPr>
              <w:t>Financial:</w:t>
            </w:r>
            <w:r w:rsidRPr="00677902">
              <w:rPr>
                <w:rFonts w:ascii="Aptos" w:hAnsi="Aptos"/>
                <w:sz w:val="22"/>
                <w:szCs w:val="22"/>
              </w:rPr>
              <w:t xml:space="preserve"> Revenue, EBITDA, Cash Flow</w:t>
            </w:r>
          </w:p>
          <w:p w14:paraId="70903F13" w14:textId="43847613" w:rsidR="00606C6A" w:rsidRPr="00677902" w:rsidRDefault="00677902" w:rsidP="0067790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677902">
              <w:rPr>
                <w:rStyle w:val="Strong"/>
                <w:rFonts w:ascii="Aptos" w:hAnsi="Aptos"/>
                <w:sz w:val="22"/>
                <w:szCs w:val="22"/>
              </w:rPr>
              <w:t>Operational:</w:t>
            </w:r>
            <w:r w:rsidRPr="00677902">
              <w:rPr>
                <w:rFonts w:ascii="Aptos" w:hAnsi="Aptos"/>
                <w:sz w:val="22"/>
                <w:szCs w:val="22"/>
              </w:rPr>
              <w:t xml:space="preserve"> OTD, Lead Time, Productivity, Inventory, Site</w:t>
            </w:r>
            <w:r w:rsidRPr="00677902">
              <w:rPr>
                <w:rFonts w:ascii="Aptos" w:hAnsi="Aptos"/>
                <w:sz w:val="22"/>
                <w:szCs w:val="22"/>
              </w:rPr>
              <w:noBreakHyphen/>
              <w:t>level KPIs</w:t>
            </w:r>
          </w:p>
        </w:tc>
      </w:tr>
      <w:tr w:rsidR="00CD762E" w:rsidRPr="00ED2055" w14:paraId="5901F415" w14:textId="77777777" w:rsidTr="004D5CA9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297718DF" w14:textId="77777777" w:rsidR="00CD762E" w:rsidRPr="00ED2055" w:rsidRDefault="00CD762E" w:rsidP="00CD762E">
            <w:pPr>
              <w:pStyle w:val="ListParagraph"/>
              <w:ind w:left="1080"/>
              <w:jc w:val="center"/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COMMUNICATION &amp; WORKING RELATIONSHIPS</w:t>
            </w:r>
          </w:p>
        </w:tc>
      </w:tr>
      <w:tr w:rsidR="00CD762E" w:rsidRPr="00ED2055" w14:paraId="59528EC5" w14:textId="77777777" w:rsidTr="00591B8C">
        <w:trPr>
          <w:trHeight w:val="70"/>
        </w:trPr>
        <w:tc>
          <w:tcPr>
            <w:tcW w:w="4957" w:type="dxa"/>
            <w:gridSpan w:val="2"/>
            <w:vAlign w:val="center"/>
          </w:tcPr>
          <w:p w14:paraId="3E8ED422" w14:textId="07CEF7A1" w:rsidR="00CD762E" w:rsidRPr="00ED2055" w:rsidRDefault="00CD762E" w:rsidP="00CD762E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</w:t>
            </w:r>
          </w:p>
        </w:tc>
        <w:tc>
          <w:tcPr>
            <w:tcW w:w="5571" w:type="dxa"/>
            <w:vAlign w:val="center"/>
          </w:tcPr>
          <w:p w14:paraId="086D0481" w14:textId="2338A881" w:rsidR="00CD762E" w:rsidRPr="005C0C72" w:rsidRDefault="00CD762E" w:rsidP="00CD762E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</w:t>
            </w:r>
          </w:p>
        </w:tc>
      </w:tr>
      <w:tr w:rsidR="00CD762E" w:rsidRPr="00ED2055" w14:paraId="4E6F4088" w14:textId="77777777" w:rsidTr="00591B8C">
        <w:trPr>
          <w:trHeight w:val="397"/>
        </w:trPr>
        <w:tc>
          <w:tcPr>
            <w:tcW w:w="4957" w:type="dxa"/>
            <w:gridSpan w:val="2"/>
            <w:vAlign w:val="center"/>
          </w:tcPr>
          <w:p w14:paraId="1CAE81CD" w14:textId="2D51A333" w:rsidR="00C16BC4" w:rsidRPr="00C16BC4" w:rsidRDefault="00C16BC4" w:rsidP="00C16BC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C16BC4">
              <w:rPr>
                <w:rFonts w:ascii="Aptos" w:hAnsi="Aptos"/>
                <w:sz w:val="22"/>
                <w:szCs w:val="22"/>
              </w:rPr>
              <w:t>Operations Managers and Site Leadership Teams</w:t>
            </w:r>
          </w:p>
          <w:p w14:paraId="6DB65F0D" w14:textId="3890DC1A" w:rsidR="00C16BC4" w:rsidRPr="00C16BC4" w:rsidRDefault="00C16BC4" w:rsidP="00C16BC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C16BC4">
              <w:rPr>
                <w:rFonts w:ascii="Aptos" w:hAnsi="Aptos"/>
                <w:sz w:val="22"/>
                <w:szCs w:val="22"/>
              </w:rPr>
              <w:t>Engineering, Procurement, Services, Quality, Safety</w:t>
            </w:r>
          </w:p>
          <w:p w14:paraId="4CF72949" w14:textId="4F291507" w:rsidR="00CD762E" w:rsidRPr="008B235C" w:rsidRDefault="00C16BC4" w:rsidP="008B235C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C16BC4">
              <w:rPr>
                <w:rFonts w:ascii="Aptos" w:hAnsi="Aptos"/>
                <w:sz w:val="22"/>
                <w:szCs w:val="22"/>
              </w:rPr>
              <w:t>FP&amp;A, Project Management, Group Leadership</w:t>
            </w:r>
          </w:p>
        </w:tc>
        <w:tc>
          <w:tcPr>
            <w:tcW w:w="5571" w:type="dxa"/>
            <w:vAlign w:val="center"/>
          </w:tcPr>
          <w:p w14:paraId="07EE7A78" w14:textId="092E89AA" w:rsidR="00C16BC4" w:rsidRPr="00C16BC4" w:rsidRDefault="00C16BC4" w:rsidP="00C16BC4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C16BC4">
              <w:rPr>
                <w:rFonts w:ascii="Aptos" w:hAnsi="Aptos"/>
                <w:sz w:val="22"/>
                <w:szCs w:val="22"/>
              </w:rPr>
              <w:t>Customers</w:t>
            </w:r>
          </w:p>
          <w:p w14:paraId="62DD10CD" w14:textId="5B22FD28" w:rsidR="00C16BC4" w:rsidRPr="00C16BC4" w:rsidRDefault="00C16BC4" w:rsidP="00C16BC4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C16BC4">
              <w:rPr>
                <w:rFonts w:ascii="Aptos" w:hAnsi="Aptos"/>
                <w:sz w:val="22"/>
                <w:szCs w:val="22"/>
              </w:rPr>
              <w:t>Suppliers</w:t>
            </w:r>
          </w:p>
          <w:p w14:paraId="55DA860D" w14:textId="651B264A" w:rsidR="00C16BC4" w:rsidRPr="00C16BC4" w:rsidRDefault="00C16BC4" w:rsidP="00C16BC4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 w:rsidRPr="00C16BC4">
              <w:rPr>
                <w:rFonts w:ascii="Aptos" w:hAnsi="Aptos"/>
                <w:sz w:val="22"/>
                <w:szCs w:val="22"/>
              </w:rPr>
              <w:t>Regulatory and compliance bodies</w:t>
            </w:r>
          </w:p>
          <w:p w14:paraId="79A1C77F" w14:textId="6DACF803" w:rsidR="00CD762E" w:rsidRPr="00C16BC4" w:rsidRDefault="00CD762E" w:rsidP="00CD762E">
            <w:pPr>
              <w:pStyle w:val="ListParagraph"/>
              <w:ind w:left="810"/>
              <w:rPr>
                <w:rFonts w:ascii="Aptos" w:hAnsi="Aptos" w:cs="Arial"/>
              </w:rPr>
            </w:pPr>
          </w:p>
        </w:tc>
      </w:tr>
      <w:tr w:rsidR="00CD762E" w:rsidRPr="00ED2055" w14:paraId="5DA364A0" w14:textId="77777777" w:rsidTr="004D5CA9">
        <w:trPr>
          <w:trHeight w:val="70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1D0B82BE" w14:textId="32552727" w:rsidR="00CD762E" w:rsidRPr="00ED2055" w:rsidRDefault="00CD762E" w:rsidP="00CD762E">
            <w:pPr>
              <w:pStyle w:val="ListParagraph"/>
              <w:ind w:left="1080"/>
              <w:jc w:val="center"/>
              <w:rPr>
                <w:rFonts w:ascii="Arial" w:hAnsi="Arial" w:cs="Arial"/>
              </w:rPr>
            </w:pPr>
            <w:r w:rsidRPr="00A36B14">
              <w:rPr>
                <w:rFonts w:ascii="Arial" w:hAnsi="Arial" w:cs="Arial"/>
                <w:b/>
                <w:sz w:val="28"/>
                <w:szCs w:val="28"/>
              </w:rPr>
              <w:t>PERSON SPECIFICATION</w:t>
            </w:r>
          </w:p>
        </w:tc>
      </w:tr>
      <w:tr w:rsidR="00714C2D" w:rsidRPr="00ED2055" w14:paraId="61E1C8E9" w14:textId="77777777" w:rsidTr="004D5CA9">
        <w:trPr>
          <w:trHeight w:val="70"/>
        </w:trPr>
        <w:tc>
          <w:tcPr>
            <w:tcW w:w="10528" w:type="dxa"/>
            <w:gridSpan w:val="3"/>
          </w:tcPr>
          <w:sdt>
            <w:sdtPr>
              <w:rPr>
                <w:rFonts w:ascii="Aptos" w:hAnsi="Aptos" w:cs="Arial"/>
                <w:sz w:val="20"/>
                <w:szCs w:val="20"/>
                <w:lang w:val="en-GB"/>
              </w:rPr>
              <w:id w:val="630218095"/>
              <w:placeholder>
                <w:docPart w:val="07A79C38E27146C9A65C16335A9C1DBC"/>
              </w:placeholder>
            </w:sdtPr>
            <w:sdtContent>
              <w:p w14:paraId="5ED3E56F" w14:textId="77777777" w:rsidR="00714C2D" w:rsidRPr="00A2105B" w:rsidRDefault="00714C2D" w:rsidP="00714C2D">
                <w:pPr>
                  <w:rPr>
                    <w:rFonts w:ascii="Aptos" w:hAnsi="Aptos" w:cs="Arial"/>
                    <w:b/>
                    <w:u w:val="single"/>
                  </w:rPr>
                </w:pPr>
                <w:r w:rsidRPr="00A2105B">
                  <w:rPr>
                    <w:rFonts w:ascii="Aptos" w:hAnsi="Aptos" w:cs="Arial"/>
                    <w:b/>
                    <w:u w:val="single"/>
                  </w:rPr>
                  <w:t>Qualifications or Functional Experience</w:t>
                </w:r>
              </w:p>
              <w:p w14:paraId="0215B3E9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7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Proven track record in senior operational leadership within an engineering or manufacturing environment.</w:t>
                </w:r>
              </w:p>
              <w:p w14:paraId="15A3B5C2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7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Demonstrated experience improving gross margin and operational efficiency.</w:t>
                </w:r>
              </w:p>
              <w:p w14:paraId="44808B3A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7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Experience in engineered-to-order manufacturing preferred.</w:t>
                </w:r>
              </w:p>
              <w:p w14:paraId="1269FFF2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7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Strong understanding of production planning and capacity modelling.</w:t>
                </w:r>
              </w:p>
              <w:p w14:paraId="078CB285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7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Experience implementing Lean methodologies and structured CI programmes.</w:t>
                </w:r>
              </w:p>
              <w:p w14:paraId="3BA9565C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7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Financial literacy with understanding of cost drivers and margin management.</w:t>
                </w:r>
              </w:p>
              <w:p w14:paraId="6A62CA2E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7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Engineering qualification desirable or significant relevant experience.</w:t>
                </w:r>
              </w:p>
              <w:p w14:paraId="6AF340D7" w14:textId="77777777" w:rsidR="00714C2D" w:rsidRPr="00A2105B" w:rsidRDefault="00714C2D" w:rsidP="00714C2D">
                <w:pPr>
                  <w:rPr>
                    <w:rFonts w:ascii="Aptos" w:hAnsi="Aptos" w:cs="Arial"/>
                    <w:b/>
                  </w:rPr>
                </w:pPr>
                <w:r w:rsidRPr="00A2105B">
                  <w:rPr>
                    <w:rFonts w:ascii="Aptos" w:hAnsi="Aptos" w:cs="Arial"/>
                    <w:b/>
                  </w:rPr>
                  <w:t>Knowledge/Skills</w:t>
                </w:r>
              </w:p>
              <w:p w14:paraId="110B7B29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8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Strong operational and commercial awareness.</w:t>
                </w:r>
              </w:p>
              <w:p w14:paraId="00807B89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8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Ability to interpret financial and performance data.</w:t>
                </w:r>
              </w:p>
              <w:p w14:paraId="5C0FED9E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8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Understanding of supply chain risk management.</w:t>
                </w:r>
              </w:p>
              <w:p w14:paraId="6A1B9EBD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8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Experience working with ERP systems and operational reporting tools.</w:t>
                </w:r>
              </w:p>
              <w:p w14:paraId="40A5A3E2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8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Strong analytical and structured problem-solving skills.</w:t>
                </w:r>
              </w:p>
              <w:p w14:paraId="5B90CFC2" w14:textId="0366AB08" w:rsidR="00714C2D" w:rsidRPr="002A3681" w:rsidRDefault="00714C2D" w:rsidP="00714C2D">
                <w:pPr>
                  <w:pStyle w:val="ListBullet2"/>
                  <w:numPr>
                    <w:ilvl w:val="0"/>
                    <w:numId w:val="28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Ability to balance short-term delivery pressures with long-term capability building</w:t>
                </w:r>
              </w:p>
              <w:p w14:paraId="124D0A03" w14:textId="38B38F64" w:rsidR="00714C2D" w:rsidRPr="00A2105B" w:rsidRDefault="00714C2D" w:rsidP="00714C2D">
                <w:pPr>
                  <w:rPr>
                    <w:rFonts w:ascii="Aptos" w:hAnsi="Aptos" w:cs="Arial"/>
                    <w:b/>
                  </w:rPr>
                </w:pPr>
                <w:r w:rsidRPr="00A2105B">
                  <w:rPr>
                    <w:rFonts w:ascii="Aptos" w:hAnsi="Aptos" w:cs="Arial"/>
                    <w:b/>
                  </w:rPr>
                  <w:t>Personal Attributes</w:t>
                </w:r>
              </w:p>
              <w:p w14:paraId="3085C725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9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Strategic yet hands-on leadership style.</w:t>
                </w:r>
              </w:p>
              <w:p w14:paraId="173596CF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9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Commercially minded and margin focused.</w:t>
                </w:r>
              </w:p>
              <w:p w14:paraId="7DE737CC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9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High level of accountability and ownership.</w:t>
                </w:r>
              </w:p>
              <w:p w14:paraId="2A547A95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29"/>
                  </w:numPr>
                  <w:spacing w:after="0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Confident decision-maker.</w:t>
                </w:r>
              </w:p>
              <w:p w14:paraId="05EF6825" w14:textId="77777777" w:rsidR="00714C2D" w:rsidRPr="00A2105B" w:rsidRDefault="00714C2D" w:rsidP="00714C2D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="Aptos" w:eastAsia="Times New Roman" w:hAnsi="Aptos" w:cs="Arial"/>
                    <w:bCs/>
                  </w:rPr>
                </w:pPr>
                <w:r w:rsidRPr="00A2105B">
                  <w:rPr>
                    <w:rFonts w:ascii="Aptos" w:hAnsi="Aptos" w:cs="Arial"/>
                    <w:bCs/>
                  </w:rPr>
                  <w:t>Strong communicator across all levels of the organisation.</w:t>
                </w:r>
              </w:p>
              <w:p w14:paraId="4C7B07E4" w14:textId="77777777" w:rsidR="00714C2D" w:rsidRPr="00A2105B" w:rsidRDefault="00714C2D" w:rsidP="00714C2D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="Aptos" w:hAnsi="Aptos" w:cs="Arial"/>
                    <w:bCs/>
                  </w:rPr>
                </w:pPr>
                <w:r w:rsidRPr="00A2105B">
                  <w:rPr>
                    <w:rFonts w:ascii="Aptos" w:hAnsi="Aptos" w:cs="Arial"/>
                    <w:bCs/>
                  </w:rPr>
                  <w:t>Calm and disciplined under pressure.</w:t>
                </w:r>
              </w:p>
              <w:p w14:paraId="26EA955D" w14:textId="77777777" w:rsidR="00714C2D" w:rsidRPr="00A2105B" w:rsidRDefault="00714C2D" w:rsidP="00714C2D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="Aptos" w:hAnsi="Aptos" w:cs="Arial"/>
                    <w:bCs/>
                  </w:rPr>
                </w:pPr>
                <w:r w:rsidRPr="00A2105B">
                  <w:rPr>
                    <w:rFonts w:ascii="Aptos" w:hAnsi="Aptos" w:cs="Arial"/>
                    <w:bCs/>
                  </w:rPr>
                  <w:t>Change-oriented with a continuous improvement mindset.</w:t>
                </w:r>
              </w:p>
              <w:p w14:paraId="1070DAF8" w14:textId="77777777" w:rsidR="00714C2D" w:rsidRPr="00A2105B" w:rsidRDefault="00714C2D" w:rsidP="00714C2D">
                <w:pPr>
                  <w:rPr>
                    <w:rFonts w:ascii="Aptos" w:hAnsi="Aptos" w:cs="Arial"/>
                    <w:b/>
                  </w:rPr>
                </w:pPr>
                <w:r w:rsidRPr="00A2105B">
                  <w:rPr>
                    <w:rFonts w:ascii="Aptos" w:hAnsi="Aptos" w:cs="Arial"/>
                    <w:b/>
                  </w:rPr>
                  <w:lastRenderedPageBreak/>
                  <w:t>Leadership Behaviours</w:t>
                </w:r>
              </w:p>
              <w:p w14:paraId="548D08D3" w14:textId="77777777" w:rsidR="00714C2D" w:rsidRPr="00A2105B" w:rsidRDefault="00714C2D" w:rsidP="00714C2D">
                <w:pPr>
                  <w:rPr>
                    <w:rFonts w:ascii="Aptos" w:hAnsi="Aptos" w:cs="Arial"/>
                    <w:bCs/>
                  </w:rPr>
                </w:pPr>
                <w:r w:rsidRPr="00A2105B">
                  <w:rPr>
                    <w:rFonts w:ascii="Aptos" w:hAnsi="Aptos" w:cs="Arial"/>
                    <w:bCs/>
                  </w:rPr>
                  <w:t>Leading Self</w:t>
                </w:r>
              </w:p>
              <w:p w14:paraId="4198715A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0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Demonstrates Integrity</w:t>
                </w:r>
              </w:p>
              <w:p w14:paraId="1041565A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0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Communicates with Impact</w:t>
                </w:r>
              </w:p>
              <w:p w14:paraId="359A6734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0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Takes Broad Analytical Perspective</w:t>
                </w:r>
              </w:p>
              <w:p w14:paraId="7F760BAE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0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Demonstrates Emotional Maturity</w:t>
                </w:r>
              </w:p>
              <w:p w14:paraId="6EAB1196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0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Delivers Results</w:t>
                </w:r>
              </w:p>
              <w:p w14:paraId="33CE9F9A" w14:textId="77777777" w:rsidR="00714C2D" w:rsidRPr="00A2105B" w:rsidRDefault="00714C2D" w:rsidP="00714C2D">
                <w:pPr>
                  <w:rPr>
                    <w:rFonts w:ascii="Aptos" w:eastAsia="Times New Roman" w:hAnsi="Aptos" w:cs="Arial"/>
                    <w:bCs/>
                  </w:rPr>
                </w:pPr>
                <w:r w:rsidRPr="00A2105B">
                  <w:rPr>
                    <w:rFonts w:ascii="Aptos" w:hAnsi="Aptos" w:cs="Arial"/>
                    <w:bCs/>
                  </w:rPr>
                  <w:t>Leading People</w:t>
                </w:r>
              </w:p>
              <w:p w14:paraId="18CDB761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1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Drives Accountability</w:t>
                </w:r>
              </w:p>
              <w:p w14:paraId="2700D550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1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Develops and Engages Employees</w:t>
                </w:r>
              </w:p>
              <w:p w14:paraId="66042611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1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Encourages Operational Excellence</w:t>
                </w:r>
              </w:p>
              <w:p w14:paraId="4835495F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1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Collaborates Across Functions</w:t>
                </w:r>
              </w:p>
              <w:p w14:paraId="3F4C8A44" w14:textId="77777777" w:rsidR="00714C2D" w:rsidRPr="00A2105B" w:rsidRDefault="00714C2D" w:rsidP="00714C2D">
                <w:pPr>
                  <w:rPr>
                    <w:rFonts w:ascii="Aptos" w:eastAsia="Times New Roman" w:hAnsi="Aptos" w:cs="Arial"/>
                    <w:bCs/>
                  </w:rPr>
                </w:pPr>
                <w:r w:rsidRPr="00A2105B">
                  <w:rPr>
                    <w:rFonts w:ascii="Aptos" w:hAnsi="Aptos" w:cs="Arial"/>
                    <w:bCs/>
                  </w:rPr>
                  <w:t>Leading Growth</w:t>
                </w:r>
              </w:p>
              <w:p w14:paraId="76613ADA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2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Makes Strategic Operational Decisions</w:t>
                </w:r>
              </w:p>
              <w:p w14:paraId="0B1BA978" w14:textId="77777777" w:rsidR="00714C2D" w:rsidRPr="00A2105B" w:rsidRDefault="00714C2D" w:rsidP="00714C2D">
                <w:pPr>
                  <w:pStyle w:val="ListBullet2"/>
                  <w:numPr>
                    <w:ilvl w:val="0"/>
                    <w:numId w:val="32"/>
                  </w:numPr>
                  <w:spacing w:after="0"/>
                  <w:jc w:val="left"/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</w:pPr>
                <w:r w:rsidRPr="00A2105B">
                  <w:rPr>
                    <w:rFonts w:ascii="Aptos" w:eastAsiaTheme="minorHAnsi" w:hAnsi="Aptos" w:cstheme="minorBidi"/>
                    <w:bCs/>
                    <w:sz w:val="22"/>
                    <w:szCs w:val="22"/>
                  </w:rPr>
                  <w:t>Builds Organisational Capability</w:t>
                </w:r>
              </w:p>
              <w:p w14:paraId="1BD5531A" w14:textId="3F412634" w:rsidR="00714C2D" w:rsidRPr="00130C5B" w:rsidRDefault="00714C2D" w:rsidP="00714C2D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ptos" w:hAnsi="Aptos" w:cs="Arial"/>
                    <w:lang w:val="en-GB"/>
                  </w:rPr>
                </w:pPr>
                <w:r w:rsidRPr="00A2105B">
                  <w:rPr>
                    <w:rFonts w:ascii="Aptos" w:hAnsi="Aptos"/>
                    <w:bCs/>
                  </w:rPr>
                  <w:t>Supports Sustainable Business Expansion</w:t>
                </w:r>
              </w:p>
            </w:sdtContent>
          </w:sdt>
        </w:tc>
      </w:tr>
      <w:tr w:rsidR="00714C2D" w:rsidRPr="00ED2055" w14:paraId="4A4D8DEF" w14:textId="77777777" w:rsidTr="0043116D">
        <w:trPr>
          <w:trHeight w:val="70"/>
        </w:trPr>
        <w:tc>
          <w:tcPr>
            <w:tcW w:w="10528" w:type="dxa"/>
            <w:gridSpan w:val="3"/>
            <w:shd w:val="clear" w:color="auto" w:fill="1F497D" w:themeFill="text2"/>
          </w:tcPr>
          <w:p w14:paraId="784A0277" w14:textId="6BD07AFE" w:rsidR="00714C2D" w:rsidRPr="0043116D" w:rsidRDefault="00714C2D" w:rsidP="00714C2D">
            <w:pPr>
              <w:pStyle w:val="ListParagraph"/>
              <w:ind w:left="108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GB"/>
              </w:rPr>
            </w:pPr>
            <w:r w:rsidRPr="0043116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PREPARED BY</w:t>
            </w:r>
          </w:p>
        </w:tc>
      </w:tr>
      <w:tr w:rsidR="00714C2D" w:rsidRPr="00ED2055" w14:paraId="655987D8" w14:textId="77777777" w:rsidTr="00591B8C">
        <w:trPr>
          <w:trHeight w:val="70"/>
        </w:trPr>
        <w:tc>
          <w:tcPr>
            <w:tcW w:w="4957" w:type="dxa"/>
            <w:gridSpan w:val="2"/>
          </w:tcPr>
          <w:p w14:paraId="52BF1C55" w14:textId="74E4C319" w:rsidR="00714C2D" w:rsidRPr="00591B8C" w:rsidRDefault="00714C2D" w:rsidP="00714C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91B8C">
              <w:rPr>
                <w:rFonts w:ascii="Arial" w:hAnsi="Arial" w:cs="Arial"/>
                <w:bCs/>
                <w:sz w:val="24"/>
                <w:szCs w:val="24"/>
              </w:rPr>
              <w:t>Title:</w:t>
            </w:r>
            <w:r w:rsidR="002A3681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794046">
              <w:rPr>
                <w:rFonts w:ascii="Arial" w:hAnsi="Arial" w:cs="Arial"/>
                <w:bCs/>
                <w:sz w:val="24"/>
                <w:szCs w:val="24"/>
              </w:rPr>
              <w:t>Director Switchgear</w:t>
            </w:r>
          </w:p>
        </w:tc>
        <w:tc>
          <w:tcPr>
            <w:tcW w:w="5571" w:type="dxa"/>
          </w:tcPr>
          <w:p w14:paraId="31034422" w14:textId="12293ABD" w:rsidR="00714C2D" w:rsidRPr="0043116D" w:rsidRDefault="00714C2D" w:rsidP="00714C2D">
            <w:pPr>
              <w:pStyle w:val="ListParagraph"/>
              <w:ind w:left="108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14C2D" w:rsidRPr="00ED2055" w14:paraId="438150BB" w14:textId="77777777" w:rsidTr="00591B8C">
        <w:trPr>
          <w:trHeight w:val="70"/>
        </w:trPr>
        <w:tc>
          <w:tcPr>
            <w:tcW w:w="4957" w:type="dxa"/>
            <w:gridSpan w:val="2"/>
          </w:tcPr>
          <w:p w14:paraId="5E754689" w14:textId="4ED5F4C5" w:rsidR="00714C2D" w:rsidRPr="00591B8C" w:rsidRDefault="00714C2D" w:rsidP="00714C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91B8C">
              <w:rPr>
                <w:rFonts w:ascii="Arial" w:hAnsi="Arial" w:cs="Arial"/>
                <w:bCs/>
                <w:sz w:val="24"/>
                <w:szCs w:val="24"/>
              </w:rPr>
              <w:t>Name:</w:t>
            </w:r>
            <w:r w:rsidR="002A36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631EA">
              <w:rPr>
                <w:rFonts w:ascii="Arial" w:hAnsi="Arial" w:cs="Arial"/>
                <w:bCs/>
                <w:sz w:val="24"/>
                <w:szCs w:val="24"/>
              </w:rPr>
              <w:t>Jason King</w:t>
            </w:r>
          </w:p>
        </w:tc>
        <w:tc>
          <w:tcPr>
            <w:tcW w:w="5571" w:type="dxa"/>
          </w:tcPr>
          <w:p w14:paraId="679B14FE" w14:textId="40FA53FF" w:rsidR="00714C2D" w:rsidRPr="0043116D" w:rsidRDefault="00714C2D" w:rsidP="00714C2D">
            <w:pPr>
              <w:pStyle w:val="ListParagraph"/>
              <w:ind w:left="108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14C2D" w:rsidRPr="00ED2055" w14:paraId="47B8F7AE" w14:textId="77777777" w:rsidTr="00591B8C">
        <w:trPr>
          <w:trHeight w:val="70"/>
        </w:trPr>
        <w:tc>
          <w:tcPr>
            <w:tcW w:w="4957" w:type="dxa"/>
            <w:gridSpan w:val="2"/>
          </w:tcPr>
          <w:p w14:paraId="19DEB997" w14:textId="58083B40" w:rsidR="00714C2D" w:rsidRPr="00591B8C" w:rsidRDefault="00714C2D" w:rsidP="00714C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91B8C">
              <w:rPr>
                <w:rFonts w:ascii="Arial" w:hAnsi="Arial" w:cs="Arial"/>
                <w:bCs/>
                <w:sz w:val="24"/>
                <w:szCs w:val="24"/>
              </w:rPr>
              <w:t>Date:</w:t>
            </w:r>
            <w:r w:rsidR="002A3681">
              <w:rPr>
                <w:rFonts w:ascii="Arial" w:hAnsi="Arial" w:cs="Arial"/>
                <w:bCs/>
                <w:sz w:val="24"/>
                <w:szCs w:val="24"/>
              </w:rPr>
              <w:t xml:space="preserve"> 09-03-2026</w:t>
            </w:r>
          </w:p>
        </w:tc>
        <w:tc>
          <w:tcPr>
            <w:tcW w:w="5571" w:type="dxa"/>
          </w:tcPr>
          <w:p w14:paraId="0E9365E7" w14:textId="3A1A3136" w:rsidR="00714C2D" w:rsidRPr="0043116D" w:rsidRDefault="00714C2D" w:rsidP="00714C2D">
            <w:pPr>
              <w:pStyle w:val="ListParagraph"/>
              <w:ind w:left="108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14C2D" w:rsidRPr="00ED2055" w14:paraId="6E08D901" w14:textId="77777777" w:rsidTr="00F54A23">
        <w:trPr>
          <w:trHeight w:val="70"/>
        </w:trPr>
        <w:tc>
          <w:tcPr>
            <w:tcW w:w="10528" w:type="dxa"/>
            <w:gridSpan w:val="3"/>
            <w:shd w:val="clear" w:color="auto" w:fill="1F497D" w:themeFill="text2"/>
          </w:tcPr>
          <w:p w14:paraId="14612659" w14:textId="75193027" w:rsidR="00714C2D" w:rsidRPr="0043116D" w:rsidRDefault="00714C2D" w:rsidP="00714C2D">
            <w:pPr>
              <w:pStyle w:val="ListParagraph"/>
              <w:ind w:left="108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APPROVED BY</w:t>
            </w:r>
          </w:p>
        </w:tc>
      </w:tr>
      <w:tr w:rsidR="00714C2D" w:rsidRPr="00ED2055" w14:paraId="238548F5" w14:textId="77777777" w:rsidTr="00591B8C">
        <w:trPr>
          <w:trHeight w:val="70"/>
        </w:trPr>
        <w:tc>
          <w:tcPr>
            <w:tcW w:w="4957" w:type="dxa"/>
            <w:gridSpan w:val="2"/>
          </w:tcPr>
          <w:p w14:paraId="187213D2" w14:textId="363D8532" w:rsidR="00714C2D" w:rsidRPr="00591B8C" w:rsidRDefault="00714C2D" w:rsidP="00714C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91B8C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5571" w:type="dxa"/>
          </w:tcPr>
          <w:p w14:paraId="6B6F2FAF" w14:textId="77777777" w:rsidR="00714C2D" w:rsidRPr="0043116D" w:rsidRDefault="00714C2D" w:rsidP="00714C2D">
            <w:pPr>
              <w:pStyle w:val="ListParagraph"/>
              <w:ind w:left="108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14C2D" w:rsidRPr="00ED2055" w14:paraId="4C8FFBAD" w14:textId="77777777" w:rsidTr="00591B8C">
        <w:trPr>
          <w:trHeight w:val="70"/>
        </w:trPr>
        <w:tc>
          <w:tcPr>
            <w:tcW w:w="4957" w:type="dxa"/>
            <w:gridSpan w:val="2"/>
          </w:tcPr>
          <w:p w14:paraId="53720A92" w14:textId="712BA853" w:rsidR="00714C2D" w:rsidRPr="00591B8C" w:rsidRDefault="00714C2D" w:rsidP="00714C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91B8C">
              <w:rPr>
                <w:rFonts w:ascii="Arial" w:hAnsi="Arial" w:cs="Arial"/>
                <w:bCs/>
                <w:sz w:val="24"/>
                <w:szCs w:val="24"/>
              </w:rPr>
              <w:t>Name:</w:t>
            </w:r>
          </w:p>
        </w:tc>
        <w:tc>
          <w:tcPr>
            <w:tcW w:w="5571" w:type="dxa"/>
          </w:tcPr>
          <w:p w14:paraId="590C6BCA" w14:textId="77777777" w:rsidR="00714C2D" w:rsidRPr="0043116D" w:rsidRDefault="00714C2D" w:rsidP="00714C2D">
            <w:pPr>
              <w:pStyle w:val="ListParagraph"/>
              <w:ind w:left="108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714C2D" w:rsidRPr="00ED2055" w14:paraId="0A8352DA" w14:textId="77777777" w:rsidTr="00591B8C">
        <w:trPr>
          <w:trHeight w:val="70"/>
        </w:trPr>
        <w:tc>
          <w:tcPr>
            <w:tcW w:w="4957" w:type="dxa"/>
            <w:gridSpan w:val="2"/>
          </w:tcPr>
          <w:p w14:paraId="2F91B964" w14:textId="32E57E33" w:rsidR="00714C2D" w:rsidRPr="00591B8C" w:rsidRDefault="00714C2D" w:rsidP="00714C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91B8C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5571" w:type="dxa"/>
          </w:tcPr>
          <w:p w14:paraId="04820195" w14:textId="77777777" w:rsidR="00714C2D" w:rsidRPr="0043116D" w:rsidRDefault="00714C2D" w:rsidP="00714C2D">
            <w:pPr>
              <w:pStyle w:val="ListParagraph"/>
              <w:ind w:left="108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35D919B4" w14:textId="77777777" w:rsidR="00DF23B1" w:rsidRPr="00ED2055" w:rsidRDefault="00DF23B1" w:rsidP="00A322EB">
      <w:pPr>
        <w:rPr>
          <w:rFonts w:ascii="Arial" w:hAnsi="Arial" w:cs="Arial"/>
          <w:color w:val="000000"/>
        </w:rPr>
      </w:pPr>
    </w:p>
    <w:sectPr w:rsidR="00DF23B1" w:rsidRPr="00ED2055" w:rsidSect="009F5817"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E5D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33938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D2194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35154"/>
    <w:multiLevelType w:val="hybridMultilevel"/>
    <w:tmpl w:val="8E667B4E"/>
    <w:name w:val="BulletList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90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53BEC"/>
    <w:multiLevelType w:val="hybridMultilevel"/>
    <w:tmpl w:val="2A2C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27AF"/>
    <w:multiLevelType w:val="hybridMultilevel"/>
    <w:tmpl w:val="A01A79B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1A16E02"/>
    <w:multiLevelType w:val="hybridMultilevel"/>
    <w:tmpl w:val="1F76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2645B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65D56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77D03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0570C"/>
    <w:multiLevelType w:val="hybridMultilevel"/>
    <w:tmpl w:val="6DC8EFBE"/>
    <w:name w:val="BulletList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2FB5"/>
    <w:multiLevelType w:val="hybridMultilevel"/>
    <w:tmpl w:val="BF8AB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7213"/>
    <w:multiLevelType w:val="hybridMultilevel"/>
    <w:tmpl w:val="061CA33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B2B160D"/>
    <w:multiLevelType w:val="hybridMultilevel"/>
    <w:tmpl w:val="5C3A8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1C1395"/>
    <w:multiLevelType w:val="hybridMultilevel"/>
    <w:tmpl w:val="D428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409F8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F4319"/>
    <w:multiLevelType w:val="singleLevel"/>
    <w:tmpl w:val="5682493E"/>
    <w:lvl w:ilvl="0">
      <w:start w:val="1"/>
      <w:numFmt w:val="bullet"/>
      <w:pStyle w:val="ListBullet2"/>
      <w:lvlText w:val="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8" w15:restartNumberingAfterBreak="0">
    <w:nsid w:val="3EA87081"/>
    <w:multiLevelType w:val="hybridMultilevel"/>
    <w:tmpl w:val="C7DA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F6324"/>
    <w:multiLevelType w:val="hybridMultilevel"/>
    <w:tmpl w:val="77824920"/>
    <w:lvl w:ilvl="0" w:tplc="CA0CD0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2F6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F372B"/>
    <w:multiLevelType w:val="hybridMultilevel"/>
    <w:tmpl w:val="24DC90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E261F"/>
    <w:multiLevelType w:val="hybridMultilevel"/>
    <w:tmpl w:val="769CE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1712D"/>
    <w:multiLevelType w:val="hybridMultilevel"/>
    <w:tmpl w:val="2AC0735C"/>
    <w:name w:val="BulletList3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72ED4"/>
    <w:multiLevelType w:val="multilevel"/>
    <w:tmpl w:val="7BC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1A2470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5340CC"/>
    <w:multiLevelType w:val="hybridMultilevel"/>
    <w:tmpl w:val="E9589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D1222"/>
    <w:multiLevelType w:val="hybridMultilevel"/>
    <w:tmpl w:val="CB02842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5FA055F6"/>
    <w:multiLevelType w:val="hybridMultilevel"/>
    <w:tmpl w:val="2D8E2608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9" w15:restartNumberingAfterBreak="0">
    <w:nsid w:val="63214579"/>
    <w:multiLevelType w:val="hybridMultilevel"/>
    <w:tmpl w:val="F89AC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75219"/>
    <w:multiLevelType w:val="hybridMultilevel"/>
    <w:tmpl w:val="8CE822C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00544B4"/>
    <w:multiLevelType w:val="hybridMultilevel"/>
    <w:tmpl w:val="FDF2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777A8"/>
    <w:multiLevelType w:val="hybridMultilevel"/>
    <w:tmpl w:val="299C8E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8B056C"/>
    <w:multiLevelType w:val="multilevel"/>
    <w:tmpl w:val="26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A51F34"/>
    <w:multiLevelType w:val="hybridMultilevel"/>
    <w:tmpl w:val="95CEA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E534C"/>
    <w:multiLevelType w:val="hybridMultilevel"/>
    <w:tmpl w:val="B2946F4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04872838">
    <w:abstractNumId w:val="19"/>
  </w:num>
  <w:num w:numId="2" w16cid:durableId="1192263586">
    <w:abstractNumId w:val="6"/>
  </w:num>
  <w:num w:numId="3" w16cid:durableId="950017496">
    <w:abstractNumId w:val="26"/>
  </w:num>
  <w:num w:numId="4" w16cid:durableId="1404180325">
    <w:abstractNumId w:val="14"/>
  </w:num>
  <w:num w:numId="5" w16cid:durableId="1962147964">
    <w:abstractNumId w:val="32"/>
  </w:num>
  <w:num w:numId="6" w16cid:durableId="1717895575">
    <w:abstractNumId w:val="30"/>
  </w:num>
  <w:num w:numId="7" w16cid:durableId="1670207310">
    <w:abstractNumId w:val="24"/>
  </w:num>
  <w:num w:numId="8" w16cid:durableId="1202086293">
    <w:abstractNumId w:val="28"/>
  </w:num>
  <w:num w:numId="9" w16cid:durableId="61951263">
    <w:abstractNumId w:val="21"/>
  </w:num>
  <w:num w:numId="10" w16cid:durableId="1421029613">
    <w:abstractNumId w:val="17"/>
  </w:num>
  <w:num w:numId="11" w16cid:durableId="1527601798">
    <w:abstractNumId w:val="34"/>
  </w:num>
  <w:num w:numId="12" w16cid:durableId="455489982">
    <w:abstractNumId w:val="35"/>
  </w:num>
  <w:num w:numId="13" w16cid:durableId="1677264274">
    <w:abstractNumId w:val="2"/>
  </w:num>
  <w:num w:numId="14" w16cid:durableId="567687841">
    <w:abstractNumId w:val="33"/>
  </w:num>
  <w:num w:numId="15" w16cid:durableId="1620138473">
    <w:abstractNumId w:val="0"/>
  </w:num>
  <w:num w:numId="16" w16cid:durableId="1821653546">
    <w:abstractNumId w:val="9"/>
  </w:num>
  <w:num w:numId="17" w16cid:durableId="812454814">
    <w:abstractNumId w:val="8"/>
  </w:num>
  <w:num w:numId="18" w16cid:durableId="850412088">
    <w:abstractNumId w:val="16"/>
  </w:num>
  <w:num w:numId="19" w16cid:durableId="1352759291">
    <w:abstractNumId w:val="15"/>
  </w:num>
  <w:num w:numId="20" w16cid:durableId="862523033">
    <w:abstractNumId w:val="12"/>
  </w:num>
  <w:num w:numId="21" w16cid:durableId="1342926717">
    <w:abstractNumId w:val="22"/>
  </w:num>
  <w:num w:numId="22" w16cid:durableId="1066874517">
    <w:abstractNumId w:val="10"/>
  </w:num>
  <w:num w:numId="23" w16cid:durableId="1244493314">
    <w:abstractNumId w:val="20"/>
  </w:num>
  <w:num w:numId="24" w16cid:durableId="2045136944">
    <w:abstractNumId w:val="4"/>
  </w:num>
  <w:num w:numId="25" w16cid:durableId="1709648571">
    <w:abstractNumId w:val="1"/>
  </w:num>
  <w:num w:numId="26" w16cid:durableId="431366614">
    <w:abstractNumId w:val="18"/>
  </w:num>
  <w:num w:numId="27" w16cid:durableId="267472639">
    <w:abstractNumId w:val="27"/>
  </w:num>
  <w:num w:numId="28" w16cid:durableId="35668700">
    <w:abstractNumId w:val="13"/>
  </w:num>
  <w:num w:numId="29" w16cid:durableId="2040665815">
    <w:abstractNumId w:val="31"/>
  </w:num>
  <w:num w:numId="30" w16cid:durableId="1092555450">
    <w:abstractNumId w:val="7"/>
  </w:num>
  <w:num w:numId="31" w16cid:durableId="2132362898">
    <w:abstractNumId w:val="5"/>
  </w:num>
  <w:num w:numId="32" w16cid:durableId="234970423">
    <w:abstractNumId w:val="29"/>
  </w:num>
  <w:num w:numId="33" w16cid:durableId="130889631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357A"/>
    <w:rsid w:val="00006AF4"/>
    <w:rsid w:val="00010E6A"/>
    <w:rsid w:val="00014FDA"/>
    <w:rsid w:val="0001537F"/>
    <w:rsid w:val="00025B47"/>
    <w:rsid w:val="00026900"/>
    <w:rsid w:val="00037B26"/>
    <w:rsid w:val="000501E6"/>
    <w:rsid w:val="000607B0"/>
    <w:rsid w:val="0006536A"/>
    <w:rsid w:val="00077BCE"/>
    <w:rsid w:val="00080513"/>
    <w:rsid w:val="0008182F"/>
    <w:rsid w:val="00085150"/>
    <w:rsid w:val="000909B3"/>
    <w:rsid w:val="00090FEB"/>
    <w:rsid w:val="00091C67"/>
    <w:rsid w:val="000A3D6C"/>
    <w:rsid w:val="000B2738"/>
    <w:rsid w:val="000C0AD1"/>
    <w:rsid w:val="000C2D08"/>
    <w:rsid w:val="000C4BED"/>
    <w:rsid w:val="000D0783"/>
    <w:rsid w:val="000D1739"/>
    <w:rsid w:val="000E21BB"/>
    <w:rsid w:val="000E5BEE"/>
    <w:rsid w:val="000E65C8"/>
    <w:rsid w:val="000F7BDD"/>
    <w:rsid w:val="0010199B"/>
    <w:rsid w:val="0010295B"/>
    <w:rsid w:val="00104F2F"/>
    <w:rsid w:val="001160A8"/>
    <w:rsid w:val="00130C5B"/>
    <w:rsid w:val="001371ED"/>
    <w:rsid w:val="001473AF"/>
    <w:rsid w:val="00154316"/>
    <w:rsid w:val="001638B6"/>
    <w:rsid w:val="00170C5D"/>
    <w:rsid w:val="0018667A"/>
    <w:rsid w:val="0019594B"/>
    <w:rsid w:val="00196D66"/>
    <w:rsid w:val="001A0F8F"/>
    <w:rsid w:val="001A4FDC"/>
    <w:rsid w:val="001A65C9"/>
    <w:rsid w:val="001D3F8C"/>
    <w:rsid w:val="001E52DA"/>
    <w:rsid w:val="001E6BD7"/>
    <w:rsid w:val="001F0127"/>
    <w:rsid w:val="001F2EDF"/>
    <w:rsid w:val="001F36B1"/>
    <w:rsid w:val="001F4848"/>
    <w:rsid w:val="00204440"/>
    <w:rsid w:val="0022542B"/>
    <w:rsid w:val="00227DBC"/>
    <w:rsid w:val="002330A0"/>
    <w:rsid w:val="002337AD"/>
    <w:rsid w:val="00243935"/>
    <w:rsid w:val="0024478D"/>
    <w:rsid w:val="00246E15"/>
    <w:rsid w:val="00254CAD"/>
    <w:rsid w:val="00260427"/>
    <w:rsid w:val="00295325"/>
    <w:rsid w:val="00296B88"/>
    <w:rsid w:val="002979C2"/>
    <w:rsid w:val="00297ED9"/>
    <w:rsid w:val="002A3681"/>
    <w:rsid w:val="002A7707"/>
    <w:rsid w:val="002B0E6C"/>
    <w:rsid w:val="002B3B4E"/>
    <w:rsid w:val="002B4A6F"/>
    <w:rsid w:val="002C314B"/>
    <w:rsid w:val="002C564D"/>
    <w:rsid w:val="002C5B8A"/>
    <w:rsid w:val="002D181C"/>
    <w:rsid w:val="002D3D23"/>
    <w:rsid w:val="002D5429"/>
    <w:rsid w:val="002D5AE9"/>
    <w:rsid w:val="002E042D"/>
    <w:rsid w:val="002E1839"/>
    <w:rsid w:val="002E591E"/>
    <w:rsid w:val="002E7456"/>
    <w:rsid w:val="002F2D57"/>
    <w:rsid w:val="00303157"/>
    <w:rsid w:val="0030796E"/>
    <w:rsid w:val="00307B28"/>
    <w:rsid w:val="00312839"/>
    <w:rsid w:val="00324529"/>
    <w:rsid w:val="00336F26"/>
    <w:rsid w:val="0034184B"/>
    <w:rsid w:val="00347200"/>
    <w:rsid w:val="003526A1"/>
    <w:rsid w:val="00377BE9"/>
    <w:rsid w:val="00390B04"/>
    <w:rsid w:val="003925EC"/>
    <w:rsid w:val="00395905"/>
    <w:rsid w:val="00397E4D"/>
    <w:rsid w:val="003A34B3"/>
    <w:rsid w:val="003B4C41"/>
    <w:rsid w:val="003C1142"/>
    <w:rsid w:val="003C5FDB"/>
    <w:rsid w:val="003C6D80"/>
    <w:rsid w:val="003D0C3D"/>
    <w:rsid w:val="003E01FD"/>
    <w:rsid w:val="003E3E67"/>
    <w:rsid w:val="003E3E81"/>
    <w:rsid w:val="00401BE7"/>
    <w:rsid w:val="00404CB2"/>
    <w:rsid w:val="00406194"/>
    <w:rsid w:val="00413640"/>
    <w:rsid w:val="0042663C"/>
    <w:rsid w:val="0043116D"/>
    <w:rsid w:val="00433795"/>
    <w:rsid w:val="00437846"/>
    <w:rsid w:val="00440B09"/>
    <w:rsid w:val="004430F8"/>
    <w:rsid w:val="00451668"/>
    <w:rsid w:val="0046044B"/>
    <w:rsid w:val="00461A8C"/>
    <w:rsid w:val="00463CFF"/>
    <w:rsid w:val="00465210"/>
    <w:rsid w:val="00470C9C"/>
    <w:rsid w:val="0047181B"/>
    <w:rsid w:val="00480639"/>
    <w:rsid w:val="004851A7"/>
    <w:rsid w:val="004951BC"/>
    <w:rsid w:val="004969E3"/>
    <w:rsid w:val="004A4C94"/>
    <w:rsid w:val="004B09B7"/>
    <w:rsid w:val="004C1B55"/>
    <w:rsid w:val="004C20C5"/>
    <w:rsid w:val="004C24D6"/>
    <w:rsid w:val="004C2F7A"/>
    <w:rsid w:val="004C737C"/>
    <w:rsid w:val="004D440C"/>
    <w:rsid w:val="004D5CA9"/>
    <w:rsid w:val="004E05FB"/>
    <w:rsid w:val="004E2048"/>
    <w:rsid w:val="004E263B"/>
    <w:rsid w:val="004E7734"/>
    <w:rsid w:val="004F28E7"/>
    <w:rsid w:val="004F6120"/>
    <w:rsid w:val="00500070"/>
    <w:rsid w:val="0050194E"/>
    <w:rsid w:val="0050223E"/>
    <w:rsid w:val="00506FD9"/>
    <w:rsid w:val="005075F5"/>
    <w:rsid w:val="005159D2"/>
    <w:rsid w:val="00515C78"/>
    <w:rsid w:val="00520D3B"/>
    <w:rsid w:val="00523E9D"/>
    <w:rsid w:val="00524A49"/>
    <w:rsid w:val="005258D2"/>
    <w:rsid w:val="00532537"/>
    <w:rsid w:val="00542AD3"/>
    <w:rsid w:val="00543110"/>
    <w:rsid w:val="00543CBA"/>
    <w:rsid w:val="00545A5F"/>
    <w:rsid w:val="00547C64"/>
    <w:rsid w:val="005500B9"/>
    <w:rsid w:val="00554AB1"/>
    <w:rsid w:val="005626DB"/>
    <w:rsid w:val="00563DEC"/>
    <w:rsid w:val="00563E17"/>
    <w:rsid w:val="00571C60"/>
    <w:rsid w:val="00572E0E"/>
    <w:rsid w:val="0057466F"/>
    <w:rsid w:val="005919FC"/>
    <w:rsid w:val="00591B8C"/>
    <w:rsid w:val="005959D4"/>
    <w:rsid w:val="00596436"/>
    <w:rsid w:val="005968EE"/>
    <w:rsid w:val="00597D74"/>
    <w:rsid w:val="005A3356"/>
    <w:rsid w:val="005A525E"/>
    <w:rsid w:val="005B0D31"/>
    <w:rsid w:val="005B74EE"/>
    <w:rsid w:val="005C0C72"/>
    <w:rsid w:val="005C2F3B"/>
    <w:rsid w:val="005C3CF0"/>
    <w:rsid w:val="005C6CD3"/>
    <w:rsid w:val="005C7184"/>
    <w:rsid w:val="005D4079"/>
    <w:rsid w:val="005E453E"/>
    <w:rsid w:val="005E6B17"/>
    <w:rsid w:val="005E7A3A"/>
    <w:rsid w:val="005F56D9"/>
    <w:rsid w:val="005F7A98"/>
    <w:rsid w:val="00606C6A"/>
    <w:rsid w:val="00610EC0"/>
    <w:rsid w:val="00616E97"/>
    <w:rsid w:val="006234A9"/>
    <w:rsid w:val="00627203"/>
    <w:rsid w:val="00627940"/>
    <w:rsid w:val="0063163D"/>
    <w:rsid w:val="00631AE0"/>
    <w:rsid w:val="00637E6E"/>
    <w:rsid w:val="006514CF"/>
    <w:rsid w:val="00654587"/>
    <w:rsid w:val="00654A0C"/>
    <w:rsid w:val="00667D50"/>
    <w:rsid w:val="00672D1A"/>
    <w:rsid w:val="00677902"/>
    <w:rsid w:val="0068013A"/>
    <w:rsid w:val="00690456"/>
    <w:rsid w:val="00690676"/>
    <w:rsid w:val="006A6EBF"/>
    <w:rsid w:val="006B1F02"/>
    <w:rsid w:val="006B5FA8"/>
    <w:rsid w:val="006B7926"/>
    <w:rsid w:val="006C29C9"/>
    <w:rsid w:val="006C4D7A"/>
    <w:rsid w:val="006C676C"/>
    <w:rsid w:val="006D28CA"/>
    <w:rsid w:val="006D3FAA"/>
    <w:rsid w:val="006E789B"/>
    <w:rsid w:val="006F0F8B"/>
    <w:rsid w:val="006F1CCC"/>
    <w:rsid w:val="006F45BC"/>
    <w:rsid w:val="00711027"/>
    <w:rsid w:val="00714C2D"/>
    <w:rsid w:val="00715835"/>
    <w:rsid w:val="00715BA0"/>
    <w:rsid w:val="007206EF"/>
    <w:rsid w:val="00725924"/>
    <w:rsid w:val="00725ED8"/>
    <w:rsid w:val="007279B5"/>
    <w:rsid w:val="007316C8"/>
    <w:rsid w:val="007351AB"/>
    <w:rsid w:val="00735557"/>
    <w:rsid w:val="0074100B"/>
    <w:rsid w:val="00743B96"/>
    <w:rsid w:val="00744B23"/>
    <w:rsid w:val="00746B07"/>
    <w:rsid w:val="0076083F"/>
    <w:rsid w:val="007627C2"/>
    <w:rsid w:val="007629BF"/>
    <w:rsid w:val="0076756F"/>
    <w:rsid w:val="00767695"/>
    <w:rsid w:val="00771CEE"/>
    <w:rsid w:val="00772BC2"/>
    <w:rsid w:val="007770D3"/>
    <w:rsid w:val="00783447"/>
    <w:rsid w:val="00791067"/>
    <w:rsid w:val="00793674"/>
    <w:rsid w:val="00794046"/>
    <w:rsid w:val="00795149"/>
    <w:rsid w:val="007A3273"/>
    <w:rsid w:val="007A5AFD"/>
    <w:rsid w:val="007B0306"/>
    <w:rsid w:val="007B18E0"/>
    <w:rsid w:val="007C1252"/>
    <w:rsid w:val="007C3875"/>
    <w:rsid w:val="007C781B"/>
    <w:rsid w:val="007C7C89"/>
    <w:rsid w:val="007D33BD"/>
    <w:rsid w:val="007E5211"/>
    <w:rsid w:val="007E562F"/>
    <w:rsid w:val="00801E2A"/>
    <w:rsid w:val="00812BFF"/>
    <w:rsid w:val="00822408"/>
    <w:rsid w:val="00824F0A"/>
    <w:rsid w:val="0082506D"/>
    <w:rsid w:val="00825C3A"/>
    <w:rsid w:val="00830FBE"/>
    <w:rsid w:val="0083358B"/>
    <w:rsid w:val="0083540F"/>
    <w:rsid w:val="00853FFE"/>
    <w:rsid w:val="00864FCF"/>
    <w:rsid w:val="00865304"/>
    <w:rsid w:val="00865B12"/>
    <w:rsid w:val="00884ECA"/>
    <w:rsid w:val="008A6844"/>
    <w:rsid w:val="008B100D"/>
    <w:rsid w:val="008B235C"/>
    <w:rsid w:val="008B2FDB"/>
    <w:rsid w:val="008C08CF"/>
    <w:rsid w:val="008C232B"/>
    <w:rsid w:val="008D23F4"/>
    <w:rsid w:val="008E0BFE"/>
    <w:rsid w:val="008F0609"/>
    <w:rsid w:val="009016EB"/>
    <w:rsid w:val="009033BB"/>
    <w:rsid w:val="00905740"/>
    <w:rsid w:val="009074E2"/>
    <w:rsid w:val="009104DB"/>
    <w:rsid w:val="0091328D"/>
    <w:rsid w:val="00920536"/>
    <w:rsid w:val="00932A72"/>
    <w:rsid w:val="009427D8"/>
    <w:rsid w:val="0095769E"/>
    <w:rsid w:val="00964150"/>
    <w:rsid w:val="00967D27"/>
    <w:rsid w:val="009713F1"/>
    <w:rsid w:val="009738D6"/>
    <w:rsid w:val="009742CC"/>
    <w:rsid w:val="00974882"/>
    <w:rsid w:val="00976238"/>
    <w:rsid w:val="009767C5"/>
    <w:rsid w:val="0097762E"/>
    <w:rsid w:val="00977E34"/>
    <w:rsid w:val="009862F9"/>
    <w:rsid w:val="00995C84"/>
    <w:rsid w:val="009A0318"/>
    <w:rsid w:val="009B09B6"/>
    <w:rsid w:val="009B68D5"/>
    <w:rsid w:val="009B6FD4"/>
    <w:rsid w:val="009C2EB2"/>
    <w:rsid w:val="009D1CDE"/>
    <w:rsid w:val="009E0F2D"/>
    <w:rsid w:val="009E156A"/>
    <w:rsid w:val="009F5817"/>
    <w:rsid w:val="009F7A39"/>
    <w:rsid w:val="00A0276C"/>
    <w:rsid w:val="00A20788"/>
    <w:rsid w:val="00A210FC"/>
    <w:rsid w:val="00A26580"/>
    <w:rsid w:val="00A322EB"/>
    <w:rsid w:val="00A32FC4"/>
    <w:rsid w:val="00A36B14"/>
    <w:rsid w:val="00A37202"/>
    <w:rsid w:val="00A511B1"/>
    <w:rsid w:val="00A523FF"/>
    <w:rsid w:val="00A55CA6"/>
    <w:rsid w:val="00A62075"/>
    <w:rsid w:val="00A62FE8"/>
    <w:rsid w:val="00A63C17"/>
    <w:rsid w:val="00A70A01"/>
    <w:rsid w:val="00A70B6D"/>
    <w:rsid w:val="00A70C6E"/>
    <w:rsid w:val="00A7371C"/>
    <w:rsid w:val="00A760C9"/>
    <w:rsid w:val="00A86061"/>
    <w:rsid w:val="00A9474C"/>
    <w:rsid w:val="00AB3C99"/>
    <w:rsid w:val="00AB68E4"/>
    <w:rsid w:val="00AC7316"/>
    <w:rsid w:val="00AD45D9"/>
    <w:rsid w:val="00AD483F"/>
    <w:rsid w:val="00AD4B7D"/>
    <w:rsid w:val="00AE290E"/>
    <w:rsid w:val="00AF2D38"/>
    <w:rsid w:val="00AF7780"/>
    <w:rsid w:val="00B10634"/>
    <w:rsid w:val="00B16FC1"/>
    <w:rsid w:val="00B23A69"/>
    <w:rsid w:val="00B23C87"/>
    <w:rsid w:val="00B24651"/>
    <w:rsid w:val="00B54AC1"/>
    <w:rsid w:val="00B572E8"/>
    <w:rsid w:val="00B64FA3"/>
    <w:rsid w:val="00B74230"/>
    <w:rsid w:val="00B743EE"/>
    <w:rsid w:val="00B84A33"/>
    <w:rsid w:val="00B84AD0"/>
    <w:rsid w:val="00BA0D0A"/>
    <w:rsid w:val="00BA1585"/>
    <w:rsid w:val="00BA3077"/>
    <w:rsid w:val="00BA524D"/>
    <w:rsid w:val="00BB779C"/>
    <w:rsid w:val="00BB77FD"/>
    <w:rsid w:val="00BD0177"/>
    <w:rsid w:val="00BD0524"/>
    <w:rsid w:val="00BD19C3"/>
    <w:rsid w:val="00BD38A1"/>
    <w:rsid w:val="00BD7194"/>
    <w:rsid w:val="00BE49DA"/>
    <w:rsid w:val="00BF2620"/>
    <w:rsid w:val="00C023F9"/>
    <w:rsid w:val="00C07BC3"/>
    <w:rsid w:val="00C11105"/>
    <w:rsid w:val="00C11A67"/>
    <w:rsid w:val="00C16BC4"/>
    <w:rsid w:val="00C256EC"/>
    <w:rsid w:val="00C303C4"/>
    <w:rsid w:val="00C377AE"/>
    <w:rsid w:val="00C37A80"/>
    <w:rsid w:val="00C47E72"/>
    <w:rsid w:val="00C54BA9"/>
    <w:rsid w:val="00C54D40"/>
    <w:rsid w:val="00C60286"/>
    <w:rsid w:val="00C63B56"/>
    <w:rsid w:val="00C6643A"/>
    <w:rsid w:val="00C678D0"/>
    <w:rsid w:val="00C77B44"/>
    <w:rsid w:val="00C85A56"/>
    <w:rsid w:val="00C91844"/>
    <w:rsid w:val="00C94244"/>
    <w:rsid w:val="00CA1B54"/>
    <w:rsid w:val="00CA486D"/>
    <w:rsid w:val="00CA69A2"/>
    <w:rsid w:val="00CA7F8D"/>
    <w:rsid w:val="00CB046D"/>
    <w:rsid w:val="00CC119E"/>
    <w:rsid w:val="00CD762E"/>
    <w:rsid w:val="00CE31DB"/>
    <w:rsid w:val="00CE4F14"/>
    <w:rsid w:val="00CF1153"/>
    <w:rsid w:val="00CF7F35"/>
    <w:rsid w:val="00D01498"/>
    <w:rsid w:val="00D0168C"/>
    <w:rsid w:val="00D20CB8"/>
    <w:rsid w:val="00D2324F"/>
    <w:rsid w:val="00D24580"/>
    <w:rsid w:val="00D42FEF"/>
    <w:rsid w:val="00D44703"/>
    <w:rsid w:val="00D466D2"/>
    <w:rsid w:val="00D46FCD"/>
    <w:rsid w:val="00D548CD"/>
    <w:rsid w:val="00D56D5C"/>
    <w:rsid w:val="00D631EA"/>
    <w:rsid w:val="00D6464E"/>
    <w:rsid w:val="00D67A7A"/>
    <w:rsid w:val="00D73B36"/>
    <w:rsid w:val="00D77964"/>
    <w:rsid w:val="00D877F4"/>
    <w:rsid w:val="00D9635E"/>
    <w:rsid w:val="00DA3474"/>
    <w:rsid w:val="00DB0973"/>
    <w:rsid w:val="00DB43A2"/>
    <w:rsid w:val="00DB57B3"/>
    <w:rsid w:val="00DC15A9"/>
    <w:rsid w:val="00DC1872"/>
    <w:rsid w:val="00DC322B"/>
    <w:rsid w:val="00DC4199"/>
    <w:rsid w:val="00DC6F78"/>
    <w:rsid w:val="00DC722F"/>
    <w:rsid w:val="00DE262F"/>
    <w:rsid w:val="00DF23B1"/>
    <w:rsid w:val="00DF3071"/>
    <w:rsid w:val="00E0056C"/>
    <w:rsid w:val="00E00FFB"/>
    <w:rsid w:val="00E11DFE"/>
    <w:rsid w:val="00E12C2A"/>
    <w:rsid w:val="00E23E4E"/>
    <w:rsid w:val="00E27E46"/>
    <w:rsid w:val="00E31E0D"/>
    <w:rsid w:val="00E325D3"/>
    <w:rsid w:val="00E32A1F"/>
    <w:rsid w:val="00E46CDA"/>
    <w:rsid w:val="00E52697"/>
    <w:rsid w:val="00E60241"/>
    <w:rsid w:val="00E637BD"/>
    <w:rsid w:val="00E647FE"/>
    <w:rsid w:val="00E64CB5"/>
    <w:rsid w:val="00E65E95"/>
    <w:rsid w:val="00E6607B"/>
    <w:rsid w:val="00E86060"/>
    <w:rsid w:val="00E8777A"/>
    <w:rsid w:val="00E90753"/>
    <w:rsid w:val="00E9361A"/>
    <w:rsid w:val="00E9470D"/>
    <w:rsid w:val="00E970F6"/>
    <w:rsid w:val="00EB0FE4"/>
    <w:rsid w:val="00EB125A"/>
    <w:rsid w:val="00EB1DC2"/>
    <w:rsid w:val="00EB3154"/>
    <w:rsid w:val="00EB5273"/>
    <w:rsid w:val="00ED2055"/>
    <w:rsid w:val="00F10010"/>
    <w:rsid w:val="00F10802"/>
    <w:rsid w:val="00F128DB"/>
    <w:rsid w:val="00F20FC6"/>
    <w:rsid w:val="00F3242E"/>
    <w:rsid w:val="00F33E31"/>
    <w:rsid w:val="00F35046"/>
    <w:rsid w:val="00F40924"/>
    <w:rsid w:val="00F41162"/>
    <w:rsid w:val="00F421C3"/>
    <w:rsid w:val="00F5089C"/>
    <w:rsid w:val="00F51665"/>
    <w:rsid w:val="00F526B5"/>
    <w:rsid w:val="00F5344A"/>
    <w:rsid w:val="00F6083E"/>
    <w:rsid w:val="00F60DCD"/>
    <w:rsid w:val="00F645EF"/>
    <w:rsid w:val="00F7056B"/>
    <w:rsid w:val="00F72157"/>
    <w:rsid w:val="00F76601"/>
    <w:rsid w:val="00F908C7"/>
    <w:rsid w:val="00F94E0F"/>
    <w:rsid w:val="00F979E1"/>
    <w:rsid w:val="00FA62C2"/>
    <w:rsid w:val="00FB0060"/>
    <w:rsid w:val="00FB4FB2"/>
    <w:rsid w:val="00FB505D"/>
    <w:rsid w:val="00FC6FE8"/>
    <w:rsid w:val="00FE19F2"/>
    <w:rsid w:val="00FE7A3D"/>
    <w:rsid w:val="00FF584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3845"/>
  <w15:docId w15:val="{0E7B197F-89FF-4AA9-BB85-CE3F886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9514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C4D7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4D7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numberdepartment">
    <w:name w:val="Form number/department"/>
    <w:basedOn w:val="Normal"/>
    <w:autoRedefine/>
    <w:rsid w:val="001F2EDF"/>
    <w:pPr>
      <w:framePr w:hSpace="180" w:wrap="around" w:hAnchor="margin" w:xAlign="center" w:y="-944"/>
      <w:tabs>
        <w:tab w:val="left" w:pos="7230"/>
      </w:tabs>
      <w:spacing w:after="0" w:line="360" w:lineRule="exact"/>
      <w:jc w:val="right"/>
    </w:pPr>
    <w:rPr>
      <w:rFonts w:ascii="Arial" w:eastAsia="SimSun" w:hAnsi="Arial" w:cs="Arial"/>
      <w:b/>
      <w:bCs/>
      <w:noProof/>
      <w:sz w:val="32"/>
      <w:szCs w:val="32"/>
      <w:lang w:val="en-GB" w:eastAsia="zh-CN"/>
    </w:rPr>
  </w:style>
  <w:style w:type="paragraph" w:styleId="ListBullet2">
    <w:name w:val="List Bullet 2"/>
    <w:basedOn w:val="Normal"/>
    <w:rsid w:val="00CD762E"/>
    <w:pPr>
      <w:widowControl w:val="0"/>
      <w:numPr>
        <w:numId w:val="10"/>
      </w:numPr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77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9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685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8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8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23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08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26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3280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9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03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2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0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86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93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55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698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51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3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1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721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5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7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6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5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5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7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7934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59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3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7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2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1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4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2489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81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1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2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65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8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899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23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68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263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6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37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97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92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26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48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56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69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41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21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62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441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8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3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060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60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0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31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43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72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57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9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7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430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35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8E66B45B94933B7D5665166BF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ACE0-4C98-47E1-9DF8-E8A2AC9AA52D}"/>
      </w:docPartPr>
      <w:docPartBody>
        <w:p w:rsidR="00CD1B85" w:rsidRDefault="00232690" w:rsidP="00232690">
          <w:pPr>
            <w:pStyle w:val="3F28E66B45B94933B7D5665166BFE411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07A79C38E27146C9A65C16335A9C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64C0-C551-4C59-A85E-82111F5A44CC}"/>
      </w:docPartPr>
      <w:docPartBody>
        <w:p w:rsidR="006A4770" w:rsidRDefault="00464C72" w:rsidP="00464C72">
          <w:pPr>
            <w:pStyle w:val="07A79C38E27146C9A65C16335A9C1DBC"/>
          </w:pPr>
          <w:r w:rsidRPr="00B446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E4"/>
    <w:rsid w:val="000062A9"/>
    <w:rsid w:val="00064768"/>
    <w:rsid w:val="001579E2"/>
    <w:rsid w:val="001E5EDC"/>
    <w:rsid w:val="00232690"/>
    <w:rsid w:val="002427BF"/>
    <w:rsid w:val="0028529D"/>
    <w:rsid w:val="00323899"/>
    <w:rsid w:val="003246F9"/>
    <w:rsid w:val="00327DE6"/>
    <w:rsid w:val="0034184B"/>
    <w:rsid w:val="00464C72"/>
    <w:rsid w:val="004715D7"/>
    <w:rsid w:val="00483798"/>
    <w:rsid w:val="004B572B"/>
    <w:rsid w:val="004E7734"/>
    <w:rsid w:val="004F4D68"/>
    <w:rsid w:val="00564CD8"/>
    <w:rsid w:val="00575B4D"/>
    <w:rsid w:val="00577E5E"/>
    <w:rsid w:val="005A31DA"/>
    <w:rsid w:val="005B029F"/>
    <w:rsid w:val="00694173"/>
    <w:rsid w:val="006A4770"/>
    <w:rsid w:val="006C1BA7"/>
    <w:rsid w:val="007770D3"/>
    <w:rsid w:val="00806936"/>
    <w:rsid w:val="009A6CAB"/>
    <w:rsid w:val="009B2CE6"/>
    <w:rsid w:val="009E3720"/>
    <w:rsid w:val="009F5C97"/>
    <w:rsid w:val="009F7FF9"/>
    <w:rsid w:val="00A77327"/>
    <w:rsid w:val="00B679C5"/>
    <w:rsid w:val="00BC76CB"/>
    <w:rsid w:val="00C00BA0"/>
    <w:rsid w:val="00CD1B85"/>
    <w:rsid w:val="00CE57E7"/>
    <w:rsid w:val="00D0090B"/>
    <w:rsid w:val="00D170F5"/>
    <w:rsid w:val="00D87AE4"/>
    <w:rsid w:val="00E02DA7"/>
    <w:rsid w:val="00EA02EE"/>
    <w:rsid w:val="00F44545"/>
    <w:rsid w:val="00F53F42"/>
    <w:rsid w:val="00FB6427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C72"/>
    <w:rPr>
      <w:color w:val="808080"/>
    </w:rPr>
  </w:style>
  <w:style w:type="paragraph" w:customStyle="1" w:styleId="3F28E66B45B94933B7D5665166BFE411">
    <w:name w:val="3F28E66B45B94933B7D5665166BFE411"/>
    <w:rsid w:val="002326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A79C38E27146C9A65C16335A9C1DBC">
    <w:name w:val="07A79C38E27146C9A65C16335A9C1DBC"/>
    <w:rsid w:val="00464C7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e8d40-4646-45a8-a450-0ada16e38232">
      <Terms xmlns="http://schemas.microsoft.com/office/infopath/2007/PartnerControls"/>
    </lcf76f155ced4ddcb4097134ff3c332f>
    <TaxCatchAll xmlns="641a9adb-41ee-4cfa-8ca7-92f9072b9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765F4805764BB300D9FDB3754462" ma:contentTypeVersion="17" ma:contentTypeDescription="Create a new document." ma:contentTypeScope="" ma:versionID="e62c92dc56e577d02e622abd43f8f954">
  <xsd:schema xmlns:xsd="http://www.w3.org/2001/XMLSchema" xmlns:xs="http://www.w3.org/2001/XMLSchema" xmlns:p="http://schemas.microsoft.com/office/2006/metadata/properties" xmlns:ns2="8d6e8d40-4646-45a8-a450-0ada16e38232" xmlns:ns3="641a9adb-41ee-4cfa-8ca7-92f9072b9369" targetNamespace="http://schemas.microsoft.com/office/2006/metadata/properties" ma:root="true" ma:fieldsID="52a9fc278927a8d0c00237d26e01760d" ns2:_="" ns3:_="">
    <xsd:import namespace="8d6e8d40-4646-45a8-a450-0ada16e38232"/>
    <xsd:import namespace="641a9adb-41ee-4cfa-8ca7-92f9072b9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8d40-4646-45a8-a450-0ada16e3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a0770-e313-4d4f-921b-6b9fd67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adb-41ee-4cfa-8ca7-92f9072b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9dff6-0d2d-4d03-8c0d-e76fac27c1c6}" ma:internalName="TaxCatchAll" ma:showField="CatchAllData" ma:web="641a9adb-41ee-4cfa-8ca7-92f9072b9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664EC-E7A5-4F9C-9328-E7708ACB0B1A}">
  <ds:schemaRefs>
    <ds:schemaRef ds:uri="http://schemas.microsoft.com/office/2006/metadata/properties"/>
    <ds:schemaRef ds:uri="http://schemas.microsoft.com/office/infopath/2007/PartnerControls"/>
    <ds:schemaRef ds:uri="8d6e8d40-4646-45a8-a450-0ada16e38232"/>
    <ds:schemaRef ds:uri="641a9adb-41ee-4cfa-8ca7-92f9072b9369"/>
  </ds:schemaRefs>
</ds:datastoreItem>
</file>

<file path=customXml/itemProps2.xml><?xml version="1.0" encoding="utf-8"?>
<ds:datastoreItem xmlns:ds="http://schemas.openxmlformats.org/officeDocument/2006/customXml" ds:itemID="{5D4A88E8-1130-4527-9F29-405F53DD4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A2103-1EBD-4069-842B-9E193E826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8d40-4646-45a8-a450-0ada16e38232"/>
    <ds:schemaRef ds:uri="641a9adb-41ee-4cfa-8ca7-92f9072b9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F5510-55C1-4BC8-A504-B26A4B58F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763</Words>
  <Characters>5415</Characters>
  <Application>Microsoft Office Word</Application>
  <DocSecurity>0</DocSecurity>
  <Lines>146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CWB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Watson</dc:creator>
  <cp:lastModifiedBy>Jason King</cp:lastModifiedBy>
  <cp:revision>27</cp:revision>
  <cp:lastPrinted>2019-11-11T10:55:00Z</cp:lastPrinted>
  <dcterms:created xsi:type="dcterms:W3CDTF">2026-03-09T16:59:00Z</dcterms:created>
  <dcterms:modified xsi:type="dcterms:W3CDTF">2026-03-24T14:16:00Z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PR_DocID">
    <vt:lpwstr>b45c6d85d7d9459c87ca8eeb3071ce2d</vt:lpwstr>
  </property>
  <property fmtid="{D5CDD505-2E9C-101B-9397-08002B2CF9AE}" pid="4" name="ContentTypeId">
    <vt:lpwstr>0x010100BA4F765F4805764BB300D9FDB3754462</vt:lpwstr>
  </property>
  <property fmtid="{D5CDD505-2E9C-101B-9397-08002B2CF9AE}" pid="5" name="MediaServiceImageTags">
    <vt:lpwstr/>
  </property>
  <property fmtid="{D5CDD505-2E9C-101B-9397-08002B2CF9AE}" pid="6" name="GrammarlyDocumentId">
    <vt:lpwstr>d69f5748-43b5-48e5-92ec-ec081b138a90</vt:lpwstr>
  </property>
</Properties>
</file>